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2E78" w14:textId="77777777" w:rsidR="00AF3280" w:rsidRDefault="00226D10" w:rsidP="00DE0DBE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41E328D4">
        <w:rPr>
          <w:rFonts w:ascii="Bookman Old Style" w:hAnsi="Bookman Old Style"/>
          <w:b/>
          <w:bCs/>
          <w:sz w:val="22"/>
          <w:szCs w:val="22"/>
        </w:rPr>
        <w:t>02-415</w:t>
      </w:r>
    </w:p>
    <w:p w14:paraId="003A0BA9" w14:textId="618BDDC9" w:rsidR="3C792CAB" w:rsidRDefault="3C792CAB" w:rsidP="41E328D4">
      <w:pPr>
        <w:jc w:val="center"/>
      </w:pPr>
      <w:r w:rsidRPr="41E328D4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1E2398B3" w14:textId="77777777" w:rsidR="00226D10" w:rsidRPr="00DE0DBE" w:rsidRDefault="00226D10" w:rsidP="00DE0DBE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41E328D4">
        <w:rPr>
          <w:rFonts w:ascii="Bookman Old Style" w:hAnsi="Bookman Old Style"/>
          <w:b/>
          <w:bCs/>
          <w:sz w:val="22"/>
          <w:szCs w:val="22"/>
        </w:rPr>
        <w:t>BOARD OF EXAMINERS OF PSYCHOLOGISTS</w:t>
      </w:r>
    </w:p>
    <w:p w14:paraId="2F2E30AD" w14:textId="2390E324" w:rsidR="00970787" w:rsidRPr="00226D10" w:rsidRDefault="000610D6" w:rsidP="00DE0DBE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41E328D4">
        <w:rPr>
          <w:rFonts w:ascii="Bookman Old Style" w:hAnsi="Bookman Old Style"/>
          <w:sz w:val="22"/>
          <w:szCs w:val="22"/>
        </w:rPr>
        <w:t>20</w:t>
      </w:r>
      <w:r w:rsidR="00FB7B16" w:rsidRPr="41E328D4">
        <w:rPr>
          <w:rFonts w:ascii="Bookman Old Style" w:hAnsi="Bookman Old Style"/>
          <w:sz w:val="22"/>
          <w:szCs w:val="22"/>
        </w:rPr>
        <w:t>2</w:t>
      </w:r>
      <w:r w:rsidR="37765348" w:rsidRPr="41E328D4">
        <w:rPr>
          <w:rFonts w:ascii="Bookman Old Style" w:hAnsi="Bookman Old Style"/>
          <w:sz w:val="22"/>
          <w:szCs w:val="22"/>
        </w:rPr>
        <w:t>5</w:t>
      </w:r>
      <w:r w:rsidRPr="41E328D4">
        <w:rPr>
          <w:rFonts w:ascii="Bookman Old Style" w:hAnsi="Bookman Old Style"/>
          <w:sz w:val="22"/>
          <w:szCs w:val="22"/>
        </w:rPr>
        <w:t>-20</w:t>
      </w:r>
      <w:r w:rsidR="006C20C6" w:rsidRPr="41E328D4">
        <w:rPr>
          <w:rFonts w:ascii="Bookman Old Style" w:hAnsi="Bookman Old Style"/>
          <w:sz w:val="22"/>
          <w:szCs w:val="22"/>
        </w:rPr>
        <w:t>2</w:t>
      </w:r>
      <w:r w:rsidR="3B7D0755" w:rsidRPr="41E328D4">
        <w:rPr>
          <w:rFonts w:ascii="Bookman Old Style" w:hAnsi="Bookman Old Style"/>
          <w:sz w:val="22"/>
          <w:szCs w:val="22"/>
        </w:rPr>
        <w:t>6</w:t>
      </w:r>
      <w:r w:rsidR="00970787" w:rsidRPr="41E328D4">
        <w:rPr>
          <w:rFonts w:ascii="Bookman Old Style" w:hAnsi="Bookman Old Style"/>
          <w:sz w:val="22"/>
          <w:szCs w:val="22"/>
        </w:rPr>
        <w:t xml:space="preserve"> Regulatory Agenda</w:t>
      </w:r>
    </w:p>
    <w:p w14:paraId="1A0E20A9" w14:textId="77777777" w:rsidR="00970787" w:rsidRDefault="00970787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61CFD134" w14:textId="77777777" w:rsidR="00970787" w:rsidRPr="00226D10" w:rsidRDefault="00970787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226D10">
        <w:rPr>
          <w:rFonts w:ascii="Bookman Old Style" w:hAnsi="Bookman Old Style"/>
          <w:sz w:val="22"/>
          <w:szCs w:val="22"/>
        </w:rPr>
        <w:t>AGENCY UMBRELLA-</w:t>
      </w:r>
      <w:smartTag w:uri="urn:schemas-microsoft-com:office:smarttags" w:element="stockticker">
        <w:r w:rsidRPr="00226D10">
          <w:rPr>
            <w:rFonts w:ascii="Bookman Old Style" w:hAnsi="Bookman Old Style"/>
            <w:sz w:val="22"/>
            <w:szCs w:val="22"/>
          </w:rPr>
          <w:t>UNIT</w:t>
        </w:r>
      </w:smartTag>
      <w:r w:rsidRPr="00226D10">
        <w:rPr>
          <w:rFonts w:ascii="Bookman Old Style" w:hAnsi="Bookman Old Style"/>
          <w:sz w:val="22"/>
          <w:szCs w:val="22"/>
        </w:rPr>
        <w:t xml:space="preserve"> NUMBER: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Pr="00226D10">
        <w:rPr>
          <w:rFonts w:ascii="Bookman Old Style" w:hAnsi="Bookman Old Style"/>
          <w:b/>
          <w:sz w:val="22"/>
          <w:szCs w:val="22"/>
        </w:rPr>
        <w:t>02-415</w:t>
      </w:r>
    </w:p>
    <w:p w14:paraId="7C99B16C" w14:textId="77777777" w:rsidR="00970787" w:rsidRPr="00DE0DBE" w:rsidRDefault="00970787" w:rsidP="00217CC1">
      <w:pPr>
        <w:rPr>
          <w:rFonts w:ascii="Bookman Old Style" w:hAnsi="Bookman Old Style"/>
          <w:b/>
          <w:sz w:val="22"/>
          <w:szCs w:val="22"/>
        </w:rPr>
      </w:pPr>
      <w:r w:rsidRPr="00226D10">
        <w:rPr>
          <w:rFonts w:ascii="Bookman Old Style" w:hAnsi="Bookman Old Style"/>
          <w:sz w:val="22"/>
          <w:szCs w:val="22"/>
        </w:rPr>
        <w:t>AGENCY NAME:</w:t>
      </w:r>
      <w:r w:rsidR="00217CC1" w:rsidRPr="00226D10">
        <w:rPr>
          <w:rFonts w:ascii="Bookman Old Style" w:hAnsi="Bookman Old Style"/>
          <w:sz w:val="22"/>
          <w:szCs w:val="22"/>
        </w:rPr>
        <w:t xml:space="preserve"> </w:t>
      </w:r>
      <w:r w:rsidRPr="00226D10">
        <w:rPr>
          <w:rFonts w:ascii="Bookman Old Style" w:hAnsi="Bookman Old Style"/>
          <w:sz w:val="22"/>
          <w:szCs w:val="22"/>
        </w:rPr>
        <w:t>Department of Professional &amp; Financial Regulation</w:t>
      </w:r>
      <w:r w:rsidR="00217CC1" w:rsidRPr="00226D10">
        <w:rPr>
          <w:rFonts w:ascii="Bookman Old Style" w:hAnsi="Bookman Old Style"/>
          <w:sz w:val="22"/>
          <w:szCs w:val="22"/>
        </w:rPr>
        <w:t xml:space="preserve">, </w:t>
      </w:r>
      <w:r w:rsidRPr="00226D10">
        <w:rPr>
          <w:rFonts w:ascii="Bookman Old Style" w:hAnsi="Bookman Old Style"/>
          <w:sz w:val="22"/>
          <w:szCs w:val="22"/>
        </w:rPr>
        <w:t xml:space="preserve">Office of </w:t>
      </w:r>
      <w:r w:rsidR="00D555A1" w:rsidRPr="00226D10">
        <w:rPr>
          <w:rFonts w:ascii="Bookman Old Style" w:hAnsi="Bookman Old Style"/>
          <w:sz w:val="22"/>
          <w:szCs w:val="22"/>
        </w:rPr>
        <w:t>Professional and Occupational Regulation</w:t>
      </w:r>
      <w:r w:rsidR="00217CC1" w:rsidRPr="00226D10">
        <w:rPr>
          <w:rFonts w:ascii="Bookman Old Style" w:hAnsi="Bookman Old Style"/>
          <w:sz w:val="22"/>
          <w:szCs w:val="22"/>
        </w:rPr>
        <w:t>,</w:t>
      </w:r>
      <w:r w:rsidR="00217CC1">
        <w:rPr>
          <w:rFonts w:ascii="Bookman Old Style" w:hAnsi="Bookman Old Style"/>
          <w:b/>
          <w:sz w:val="22"/>
          <w:szCs w:val="22"/>
        </w:rPr>
        <w:t xml:space="preserve"> </w:t>
      </w:r>
      <w:r w:rsidRPr="00DE0DBE">
        <w:rPr>
          <w:rFonts w:ascii="Bookman Old Style" w:hAnsi="Bookman Old Style"/>
          <w:b/>
          <w:sz w:val="22"/>
          <w:szCs w:val="22"/>
        </w:rPr>
        <w:t>Board of Examiners of Psychologists</w:t>
      </w:r>
    </w:p>
    <w:p w14:paraId="2F386DE7" w14:textId="77777777" w:rsidR="00970787" w:rsidRPr="00DE0DBE" w:rsidRDefault="00970787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6B86C37B" w14:textId="53A126F5" w:rsidR="1ED5E3B2" w:rsidRDefault="1ED5E3B2" w:rsidP="35F54CB0">
      <w:r w:rsidRPr="35F54CB0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35F54CB0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35F54CB0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35F54CB0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10">
        <w:r w:rsidRPr="35F54CB0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55718F25" w14:textId="77777777" w:rsidR="007D0686" w:rsidRPr="00DE0DBE" w:rsidRDefault="007D0686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2240CC58" w14:textId="77777777" w:rsidR="00970787" w:rsidRPr="00DE0DBE" w:rsidRDefault="00970787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EMERGENCY RULES ADOPTED SINCE THE LAST REGULATORY AGENDA:</w:t>
      </w:r>
      <w:r w:rsidR="00226D10">
        <w:rPr>
          <w:rFonts w:ascii="Bookman Old Style" w:hAnsi="Bookman Old Style"/>
          <w:b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N</w:t>
      </w:r>
      <w:r w:rsidR="007D5B5B">
        <w:rPr>
          <w:rFonts w:ascii="Bookman Old Style" w:hAnsi="Bookman Old Style"/>
          <w:sz w:val="22"/>
          <w:szCs w:val="22"/>
        </w:rPr>
        <w:t>one</w:t>
      </w:r>
      <w:r w:rsidR="00D45DC4">
        <w:rPr>
          <w:rFonts w:ascii="Bookman Old Style" w:hAnsi="Bookman Old Style"/>
          <w:sz w:val="22"/>
          <w:szCs w:val="22"/>
        </w:rPr>
        <w:t>.</w:t>
      </w:r>
    </w:p>
    <w:p w14:paraId="2AEC10C1" w14:textId="77777777" w:rsidR="00970787" w:rsidRPr="00DE0DBE" w:rsidRDefault="00970787" w:rsidP="00DE0DBE">
      <w:pPr>
        <w:rPr>
          <w:rFonts w:ascii="Bookman Old Style" w:hAnsi="Bookman Old Style"/>
          <w:sz w:val="22"/>
          <w:szCs w:val="22"/>
        </w:rPr>
      </w:pPr>
    </w:p>
    <w:p w14:paraId="703612FA" w14:textId="77777777" w:rsidR="00BF3D80" w:rsidRDefault="00970787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41E328D4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8E630B" w:rsidRPr="41E328D4">
        <w:rPr>
          <w:rFonts w:ascii="Bookman Old Style" w:hAnsi="Bookman Old Style"/>
          <w:b/>
          <w:bCs/>
          <w:sz w:val="22"/>
          <w:szCs w:val="22"/>
        </w:rPr>
        <w:t>20</w:t>
      </w:r>
      <w:r w:rsidR="00FB7B16" w:rsidRPr="41E328D4">
        <w:rPr>
          <w:rFonts w:ascii="Bookman Old Style" w:hAnsi="Bookman Old Style"/>
          <w:b/>
          <w:bCs/>
          <w:sz w:val="22"/>
          <w:szCs w:val="22"/>
        </w:rPr>
        <w:t>2</w:t>
      </w:r>
      <w:r w:rsidR="24757B06" w:rsidRPr="41E328D4">
        <w:rPr>
          <w:rFonts w:ascii="Bookman Old Style" w:hAnsi="Bookman Old Style"/>
          <w:b/>
          <w:bCs/>
          <w:sz w:val="22"/>
          <w:szCs w:val="22"/>
        </w:rPr>
        <w:t>5</w:t>
      </w:r>
      <w:r w:rsidR="008E630B" w:rsidRPr="41E328D4">
        <w:rPr>
          <w:rFonts w:ascii="Bookman Old Style" w:hAnsi="Bookman Old Style"/>
          <w:b/>
          <w:bCs/>
          <w:sz w:val="22"/>
          <w:szCs w:val="22"/>
        </w:rPr>
        <w:t>-20</w:t>
      </w:r>
      <w:r w:rsidR="00FB7B16" w:rsidRPr="41E328D4">
        <w:rPr>
          <w:rFonts w:ascii="Bookman Old Style" w:hAnsi="Bookman Old Style"/>
          <w:b/>
          <w:bCs/>
          <w:sz w:val="22"/>
          <w:szCs w:val="22"/>
        </w:rPr>
        <w:t>2</w:t>
      </w:r>
      <w:r w:rsidR="644E6B8D" w:rsidRPr="41E328D4">
        <w:rPr>
          <w:rFonts w:ascii="Bookman Old Style" w:hAnsi="Bookman Old Style"/>
          <w:b/>
          <w:bCs/>
          <w:sz w:val="22"/>
          <w:szCs w:val="22"/>
        </w:rPr>
        <w:t>6</w:t>
      </w:r>
      <w:r w:rsidRPr="41E328D4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 w:rsidR="00226D10" w:rsidRPr="41E328D4">
        <w:rPr>
          <w:rFonts w:ascii="Bookman Old Style" w:hAnsi="Bookman Old Style"/>
          <w:sz w:val="22"/>
          <w:szCs w:val="22"/>
        </w:rPr>
        <w:t xml:space="preserve"> </w:t>
      </w:r>
    </w:p>
    <w:p w14:paraId="6CF65E7F" w14:textId="77777777" w:rsidR="00BF3D80" w:rsidRDefault="00BF3D80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677DFD4B" w14:textId="77777777" w:rsidR="00BF3D80" w:rsidRPr="00BF3D80" w:rsidRDefault="00BF3D80" w:rsidP="00BF3D80">
      <w:pPr>
        <w:pStyle w:val="DefaultText"/>
        <w:rPr>
          <w:rFonts w:ascii="Bookman Old Style" w:hAnsi="Bookman Old Style"/>
          <w:sz w:val="22"/>
          <w:szCs w:val="22"/>
        </w:rPr>
      </w:pPr>
      <w:bookmarkStart w:id="0" w:name="_Hlk202024985"/>
      <w:bookmarkStart w:id="1" w:name="_Hlk202024055"/>
      <w:bookmarkStart w:id="2" w:name="_Hlk202021082"/>
      <w:r w:rsidRPr="00BF3D80">
        <w:rPr>
          <w:rFonts w:ascii="Bookman Old Style" w:hAnsi="Bookman Old Style"/>
          <w:sz w:val="22"/>
          <w:szCs w:val="22"/>
        </w:rPr>
        <w:t xml:space="preserve">Expected rulemaking will be to implement legislation governing </w:t>
      </w:r>
      <w:bookmarkStart w:id="3" w:name="_Hlk202019823"/>
      <w:r w:rsidRPr="00BF3D80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3"/>
      <w:r w:rsidRPr="00BF3D80">
        <w:rPr>
          <w:rFonts w:ascii="Bookman Old Style" w:hAnsi="Bookman Old Style"/>
          <w:sz w:val="22"/>
          <w:szCs w:val="22"/>
        </w:rPr>
        <w:t xml:space="preserve"> and telehealth services</w:t>
      </w:r>
      <w:bookmarkEnd w:id="0"/>
      <w:r w:rsidRPr="00BF3D80">
        <w:rPr>
          <w:rFonts w:ascii="Bookman Old Style" w:hAnsi="Bookman Old Style"/>
          <w:sz w:val="22"/>
          <w:szCs w:val="22"/>
        </w:rPr>
        <w:t>.</w:t>
      </w:r>
      <w:bookmarkStart w:id="4" w:name="_Hlk202020040"/>
      <w:r w:rsidRPr="00BF3D80">
        <w:rPr>
          <w:rFonts w:ascii="Bookman Old Style" w:hAnsi="Bookman Old Style"/>
          <w:sz w:val="22"/>
          <w:szCs w:val="22"/>
        </w:rPr>
        <w:t xml:space="preserve"> A review for conformance with statutes and current rules will be conducted and updated as may be necessary</w:t>
      </w:r>
      <w:bookmarkEnd w:id="1"/>
      <w:bookmarkEnd w:id="4"/>
      <w:r w:rsidRPr="00BF3D80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2"/>
    <w:p w14:paraId="44B22B9A" w14:textId="77777777" w:rsidR="00BF3D80" w:rsidRDefault="00BF3D80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692CA7AA" w14:textId="77777777" w:rsidR="00AF6DF3" w:rsidRPr="00DE0DBE" w:rsidRDefault="00AF6DF3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1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="00733A31" w:rsidRPr="00CB7FD7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71290F01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733A31"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733A31" w:rsidRPr="00DE0DBE">
        <w:rPr>
          <w:rFonts w:ascii="Bookman Old Style" w:hAnsi="Bookman Old Style"/>
          <w:sz w:val="22"/>
          <w:szCs w:val="22"/>
        </w:rPr>
        <w:t xml:space="preserve"> §</w:t>
      </w:r>
      <w:r w:rsidR="006D4C6C">
        <w:rPr>
          <w:rFonts w:ascii="Bookman Old Style" w:hAnsi="Bookman Old Style"/>
          <w:sz w:val="22"/>
          <w:szCs w:val="22"/>
        </w:rPr>
        <w:t xml:space="preserve"> </w:t>
      </w:r>
      <w:r w:rsidR="00733A31" w:rsidRPr="00DE0DBE">
        <w:rPr>
          <w:rFonts w:ascii="Bookman Old Style" w:hAnsi="Bookman Old Style"/>
          <w:sz w:val="22"/>
          <w:szCs w:val="22"/>
        </w:rPr>
        <w:t>3824(2)</w:t>
      </w:r>
    </w:p>
    <w:p w14:paraId="4F3188EE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1229BE">
        <w:rPr>
          <w:rFonts w:ascii="Bookman Old Style" w:hAnsi="Bookman Old Style"/>
          <w:sz w:val="22"/>
          <w:szCs w:val="22"/>
        </w:rPr>
        <w:t>This</w:t>
      </w:r>
      <w:r w:rsidR="0008327F">
        <w:rPr>
          <w:rFonts w:ascii="Bookman Old Style" w:hAnsi="Bookman Old Style"/>
          <w:sz w:val="22"/>
          <w:szCs w:val="22"/>
        </w:rPr>
        <w:t xml:space="preserve"> chapter defines </w:t>
      </w:r>
      <w:r w:rsidR="007F6356">
        <w:rPr>
          <w:rFonts w:ascii="Bookman Old Style" w:hAnsi="Bookman Old Style"/>
          <w:sz w:val="22"/>
          <w:szCs w:val="22"/>
        </w:rPr>
        <w:t>terms used throughout the b</w:t>
      </w:r>
      <w:r w:rsidR="000F6654" w:rsidRPr="00DE0DBE">
        <w:rPr>
          <w:rFonts w:ascii="Bookman Old Style" w:hAnsi="Bookman Old Style"/>
          <w:sz w:val="22"/>
          <w:szCs w:val="22"/>
        </w:rPr>
        <w:t>oard’s rules.</w:t>
      </w:r>
      <w:r w:rsidR="00A738CB">
        <w:rPr>
          <w:rFonts w:ascii="Bookman Old Style" w:hAnsi="Bookman Old Style"/>
          <w:sz w:val="22"/>
          <w:szCs w:val="22"/>
        </w:rPr>
        <w:t xml:space="preserve">  The b</w:t>
      </w:r>
      <w:r w:rsidR="00A738CB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DB1E7B">
        <w:rPr>
          <w:rFonts w:ascii="Bookman Old Style" w:hAnsi="Bookman Old Style"/>
          <w:sz w:val="22"/>
          <w:szCs w:val="22"/>
        </w:rPr>
        <w:t xml:space="preserve">clarity and </w:t>
      </w:r>
      <w:r w:rsidR="00A738CB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A738CB">
        <w:rPr>
          <w:rFonts w:ascii="Bookman Old Style" w:hAnsi="Bookman Old Style"/>
          <w:sz w:val="22"/>
          <w:szCs w:val="22"/>
        </w:rPr>
        <w:t xml:space="preserve">current </w:t>
      </w:r>
      <w:r w:rsidR="00A738CB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3A5EFE22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E11365" w:rsidRPr="00DE0DBE">
        <w:rPr>
          <w:rFonts w:ascii="Bookman Old Style" w:hAnsi="Bookman Old Style"/>
          <w:sz w:val="22"/>
          <w:szCs w:val="22"/>
        </w:rPr>
        <w:t xml:space="preserve">Within </w:t>
      </w:r>
      <w:r w:rsidR="00DD21FB" w:rsidRPr="00DE0DBE">
        <w:rPr>
          <w:rFonts w:ascii="Bookman Old Style" w:hAnsi="Bookman Old Style"/>
          <w:sz w:val="22"/>
          <w:szCs w:val="22"/>
        </w:rPr>
        <w:t>one year, if necessary.</w:t>
      </w:r>
    </w:p>
    <w:p w14:paraId="694838DD" w14:textId="6CC8106C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104E46">
        <w:rPr>
          <w:rFonts w:ascii="Bookman Old Style" w:hAnsi="Bookman Old Style"/>
          <w:sz w:val="22"/>
          <w:szCs w:val="22"/>
        </w:rPr>
        <w:t>and members of the public.</w:t>
      </w:r>
    </w:p>
    <w:p w14:paraId="12BA6050" w14:textId="45AEBD09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D52C2">
        <w:rPr>
          <w:rFonts w:ascii="Bookman Old Style" w:hAnsi="Bookman Old Style"/>
          <w:sz w:val="22"/>
          <w:szCs w:val="22"/>
        </w:rPr>
        <w:t>.</w:t>
      </w:r>
    </w:p>
    <w:p w14:paraId="130D915E" w14:textId="77777777" w:rsidR="00AF6DF3" w:rsidRPr="00DE0DBE" w:rsidRDefault="00AF6DF3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0A8E6E63" w14:textId="77777777" w:rsidR="00AF6DF3" w:rsidRPr="00DE0DBE" w:rsidRDefault="000F6654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2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Pr="00104E46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152D7807" w14:textId="77777777" w:rsidR="00AF6DF3" w:rsidRPr="00DE0DBE" w:rsidRDefault="00217CC1" w:rsidP="00DE0DBE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STATUTORY AUTHORITY: </w:t>
      </w:r>
      <w:r w:rsidR="000F6654" w:rsidRPr="00DE0DBE">
        <w:rPr>
          <w:rFonts w:ascii="Bookman Old Style" w:hAnsi="Bookman Old Style"/>
          <w:sz w:val="22"/>
          <w:szCs w:val="22"/>
        </w:rPr>
        <w:t xml:space="preserve">5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0F6654" w:rsidRPr="00DE0DBE">
        <w:rPr>
          <w:rFonts w:ascii="Bookman Old Style" w:hAnsi="Bookman Old Style"/>
          <w:sz w:val="22"/>
          <w:szCs w:val="22"/>
        </w:rPr>
        <w:t xml:space="preserve"> §§ 8051, 9001(4)</w:t>
      </w:r>
    </w:p>
    <w:p w14:paraId="0C625088" w14:textId="77777777" w:rsidR="00AF6DF3" w:rsidRPr="00DE0DBE" w:rsidRDefault="00AF6DF3" w:rsidP="00DE0DBE">
      <w:pPr>
        <w:pStyle w:val="RSummary"/>
        <w:spacing w:after="0"/>
        <w:ind w:left="0" w:firstLine="0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1229BE">
        <w:rPr>
          <w:rFonts w:ascii="Bookman Old Style" w:hAnsi="Bookman Old Style"/>
          <w:sz w:val="22"/>
          <w:szCs w:val="22"/>
        </w:rPr>
        <w:t>This chapter p</w:t>
      </w:r>
      <w:r w:rsidR="000F6654" w:rsidRPr="00DE0DBE">
        <w:rPr>
          <w:rFonts w:ascii="Bookman Old Style" w:hAnsi="Bookman Old Style"/>
          <w:sz w:val="22"/>
          <w:szCs w:val="22"/>
        </w:rPr>
        <w:t>rovides for the discretionary issuance of advisory rulings by the board.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32B8166C" w14:textId="77777777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DD21FB"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5B40FCBB" w14:textId="51FED5CB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104E46">
        <w:rPr>
          <w:rFonts w:ascii="Bookman Old Style" w:hAnsi="Bookman Old Style"/>
          <w:sz w:val="22"/>
          <w:szCs w:val="22"/>
        </w:rPr>
        <w:t>and members of the public.</w:t>
      </w:r>
    </w:p>
    <w:p w14:paraId="672C876B" w14:textId="465026CA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32540CE2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5D7EFAFD" w14:textId="77777777" w:rsidR="00AF6DF3" w:rsidRPr="00B041BC" w:rsidRDefault="00AF6DF3" w:rsidP="00DE0DBE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3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="000F6654" w:rsidRPr="00B041BC">
        <w:rPr>
          <w:rFonts w:ascii="Bookman Old Style" w:hAnsi="Bookman Old Style"/>
          <w:b/>
          <w:bCs/>
          <w:sz w:val="22"/>
          <w:szCs w:val="22"/>
        </w:rPr>
        <w:t>Application, Examination and the Licensure Process</w:t>
      </w:r>
    </w:p>
    <w:p w14:paraId="6B6FA149" w14:textId="136005F2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0F6654" w:rsidRPr="00DE0DBE">
        <w:rPr>
          <w:rFonts w:ascii="Bookman Old Style" w:hAnsi="Bookman Old Style"/>
          <w:sz w:val="22"/>
          <w:szCs w:val="22"/>
        </w:rPr>
        <w:t xml:space="preserve"> §</w:t>
      </w:r>
      <w:r w:rsidR="005633BD">
        <w:rPr>
          <w:rFonts w:ascii="Bookman Old Style" w:hAnsi="Bookman Old Style"/>
          <w:sz w:val="22"/>
          <w:szCs w:val="22"/>
        </w:rPr>
        <w:t>§</w:t>
      </w:r>
      <w:r w:rsidR="006D4C6C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>3824(2), (5)</w:t>
      </w:r>
      <w:r w:rsidR="005633BD">
        <w:rPr>
          <w:rFonts w:ascii="Bookman Old Style" w:hAnsi="Bookman Old Style"/>
          <w:sz w:val="22"/>
          <w:szCs w:val="22"/>
        </w:rPr>
        <w:t>; 3831-3832</w:t>
      </w:r>
    </w:p>
    <w:p w14:paraId="348B6482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>This chapter sets forth the application and examination sequence for persons applying for licensure as a psychol</w:t>
      </w:r>
      <w:r w:rsidR="007F6356">
        <w:rPr>
          <w:rFonts w:ascii="Bookman Old Style" w:hAnsi="Bookman Old Style"/>
          <w:sz w:val="22"/>
          <w:szCs w:val="22"/>
        </w:rPr>
        <w:t>ogist or psychological examiner,</w:t>
      </w:r>
      <w:r w:rsidR="000F6654" w:rsidRPr="00DE0DBE">
        <w:rPr>
          <w:rFonts w:ascii="Bookman Old Style" w:hAnsi="Bookman Old Style"/>
          <w:sz w:val="22"/>
          <w:szCs w:val="22"/>
        </w:rPr>
        <w:t xml:space="preserve"> including authorization for acceptance of the </w:t>
      </w:r>
      <w:r w:rsidR="000610D6">
        <w:rPr>
          <w:rFonts w:ascii="Bookman Old Style" w:hAnsi="Bookman Old Style"/>
          <w:sz w:val="22"/>
          <w:szCs w:val="22"/>
        </w:rPr>
        <w:t>ASPPB Certificate of Professional Qualification in Psychology (</w:t>
      </w:r>
      <w:r w:rsidR="000F6654" w:rsidRPr="00DE0DBE">
        <w:rPr>
          <w:rFonts w:ascii="Bookman Old Style" w:hAnsi="Bookman Old Style"/>
          <w:sz w:val="22"/>
          <w:szCs w:val="22"/>
        </w:rPr>
        <w:t>CPQ</w:t>
      </w:r>
      <w:r w:rsidR="000610D6">
        <w:rPr>
          <w:rFonts w:ascii="Bookman Old Style" w:hAnsi="Bookman Old Style"/>
          <w:sz w:val="22"/>
          <w:szCs w:val="22"/>
        </w:rPr>
        <w:t>), ASPPB Psychology Licensure Universal System (PLUS)</w:t>
      </w:r>
      <w:r w:rsidR="000F6654" w:rsidRPr="00DE0DBE">
        <w:rPr>
          <w:rFonts w:ascii="Bookman Old Style" w:hAnsi="Bookman Old Style"/>
          <w:sz w:val="22"/>
          <w:szCs w:val="22"/>
        </w:rPr>
        <w:t xml:space="preserve"> and </w:t>
      </w:r>
      <w:r w:rsidR="000610D6">
        <w:rPr>
          <w:rFonts w:ascii="Bookman Old Style" w:hAnsi="Bookman Old Style"/>
          <w:sz w:val="22"/>
          <w:szCs w:val="22"/>
        </w:rPr>
        <w:t>the National Register (</w:t>
      </w:r>
      <w:r w:rsidR="000F6654" w:rsidRPr="00DE0DBE">
        <w:rPr>
          <w:rFonts w:ascii="Bookman Old Style" w:hAnsi="Bookman Old Style"/>
          <w:sz w:val="22"/>
          <w:szCs w:val="22"/>
        </w:rPr>
        <w:t>NR</w:t>
      </w:r>
      <w:r w:rsidR="000610D6">
        <w:rPr>
          <w:rFonts w:ascii="Bookman Old Style" w:hAnsi="Bookman Old Style"/>
          <w:sz w:val="22"/>
          <w:szCs w:val="22"/>
        </w:rPr>
        <w:t>)</w:t>
      </w:r>
      <w:r w:rsidR="000F6654" w:rsidRPr="00DE0DBE">
        <w:rPr>
          <w:rFonts w:ascii="Bookman Old Style" w:hAnsi="Bookman Old Style"/>
          <w:sz w:val="22"/>
          <w:szCs w:val="22"/>
        </w:rPr>
        <w:t>. This chapter also contains limitations on the conditional and temporary licenses, and provisions relating to licensure generally</w:t>
      </w:r>
      <w:r w:rsidR="002E1100">
        <w:rPr>
          <w:rFonts w:ascii="Bookman Old Style" w:hAnsi="Bookman Old Style"/>
          <w:sz w:val="22"/>
          <w:szCs w:val="22"/>
        </w:rPr>
        <w:t xml:space="preserve"> and supervision</w:t>
      </w:r>
      <w:r w:rsidR="000F6654" w:rsidRPr="00DE0DBE">
        <w:rPr>
          <w:rFonts w:ascii="Bookman Old Style" w:hAnsi="Bookman Old Style"/>
          <w:sz w:val="22"/>
          <w:szCs w:val="22"/>
        </w:rPr>
        <w:t>.</w:t>
      </w:r>
      <w:r w:rsidR="00B77CE7">
        <w:rPr>
          <w:rFonts w:ascii="Bookman Old Style" w:hAnsi="Bookman Old Style"/>
          <w:sz w:val="22"/>
          <w:szCs w:val="22"/>
        </w:rPr>
        <w:t xml:space="preserve">  </w:t>
      </w:r>
      <w:r w:rsidR="00B77CE7">
        <w:rPr>
          <w:rFonts w:ascii="Bookman Old Style" w:hAnsi="Bookman Old Style"/>
          <w:sz w:val="22"/>
          <w:szCs w:val="22"/>
        </w:rPr>
        <w:lastRenderedPageBreak/>
        <w:t>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  <w:r w:rsidR="002E1100">
        <w:rPr>
          <w:rFonts w:ascii="Bookman Old Style" w:hAnsi="Bookman Old Style"/>
          <w:sz w:val="22"/>
          <w:szCs w:val="22"/>
        </w:rPr>
        <w:t xml:space="preserve">  </w:t>
      </w:r>
    </w:p>
    <w:p w14:paraId="629B93C9" w14:textId="77777777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DD21FB"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05816794" w14:textId="4FEE8AE5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B041BC">
        <w:rPr>
          <w:rFonts w:ascii="Bookman Old Style" w:hAnsi="Bookman Old Style"/>
          <w:sz w:val="22"/>
          <w:szCs w:val="22"/>
        </w:rPr>
        <w:t>Applicants for licensure and Licensees.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</w:p>
    <w:p w14:paraId="506F5F46" w14:textId="1E075658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5BA6D758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2AA03FC9" w14:textId="77777777" w:rsidR="00AF6DF3" w:rsidRPr="00DE0DBE" w:rsidRDefault="00AF6DF3" w:rsidP="00226D10">
      <w:pPr>
        <w:pStyle w:val="DefaultText"/>
        <w:keepNext/>
        <w:keepLines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4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="00226D10" w:rsidRPr="00B041BC">
        <w:rPr>
          <w:rFonts w:ascii="Bookman Old Style" w:hAnsi="Bookman Old Style"/>
          <w:b/>
          <w:bCs/>
          <w:sz w:val="22"/>
          <w:szCs w:val="22"/>
        </w:rPr>
        <w:t>Licensure of Psychologists</w:t>
      </w:r>
    </w:p>
    <w:p w14:paraId="60BBBC50" w14:textId="35D4BBAC" w:rsidR="00AF6DF3" w:rsidRPr="00DE0DBE" w:rsidRDefault="00AF6DF3" w:rsidP="00226D10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0F6654" w:rsidRPr="00DE0DBE">
        <w:rPr>
          <w:rFonts w:ascii="Bookman Old Style" w:hAnsi="Bookman Old Style"/>
          <w:sz w:val="22"/>
          <w:szCs w:val="22"/>
        </w:rPr>
        <w:t xml:space="preserve"> §</w:t>
      </w:r>
      <w:r w:rsidR="005633BD">
        <w:rPr>
          <w:rFonts w:ascii="Bookman Old Style" w:hAnsi="Bookman Old Style"/>
          <w:sz w:val="22"/>
          <w:szCs w:val="22"/>
        </w:rPr>
        <w:t>§</w:t>
      </w:r>
      <w:r w:rsidR="006D4C6C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>3824(2)</w:t>
      </w:r>
      <w:r w:rsidR="005633BD">
        <w:rPr>
          <w:rFonts w:ascii="Bookman Old Style" w:hAnsi="Bookman Old Style"/>
          <w:sz w:val="22"/>
          <w:szCs w:val="22"/>
        </w:rPr>
        <w:t>; 3831-3832</w:t>
      </w:r>
    </w:p>
    <w:p w14:paraId="1D342F0B" w14:textId="77777777" w:rsidR="00D70804" w:rsidRDefault="00AF6DF3" w:rsidP="00D70804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 xml:space="preserve">This chapter establishes standards for the education and </w:t>
      </w:r>
      <w:r w:rsidR="002E1100">
        <w:rPr>
          <w:rFonts w:ascii="Bookman Old Style" w:hAnsi="Bookman Old Style"/>
          <w:sz w:val="22"/>
          <w:szCs w:val="22"/>
        </w:rPr>
        <w:t xml:space="preserve">pre- and post-doctoral </w:t>
      </w:r>
      <w:r w:rsidR="000F6654" w:rsidRPr="00DE0DBE">
        <w:rPr>
          <w:rFonts w:ascii="Bookman Old Style" w:hAnsi="Bookman Old Style"/>
          <w:sz w:val="22"/>
          <w:szCs w:val="22"/>
        </w:rPr>
        <w:t>supervi</w:t>
      </w:r>
      <w:r w:rsidR="002E1100">
        <w:rPr>
          <w:rFonts w:ascii="Bookman Old Style" w:hAnsi="Bookman Old Style"/>
          <w:sz w:val="22"/>
          <w:szCs w:val="22"/>
        </w:rPr>
        <w:t>sed experience of psychologists, supervision program requirements and supervisor responsibilities.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>oard may review this chapter</w:t>
      </w:r>
      <w:r w:rsidR="000610D6">
        <w:rPr>
          <w:rFonts w:ascii="Bookman Old Style" w:hAnsi="Bookman Old Style"/>
          <w:sz w:val="22"/>
          <w:szCs w:val="22"/>
        </w:rPr>
        <w:t xml:space="preserve"> to amend pre- and post-doctoral supervised experience requirements and review the rules</w:t>
      </w:r>
      <w:r w:rsidR="00B77CE7" w:rsidRPr="00B02B36">
        <w:rPr>
          <w:rFonts w:ascii="Bookman Old Style" w:hAnsi="Bookman Old Style"/>
          <w:sz w:val="22"/>
          <w:szCs w:val="22"/>
        </w:rPr>
        <w:t xml:space="preserve">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  <w:r w:rsidR="000610D6">
        <w:rPr>
          <w:rFonts w:ascii="Bookman Old Style" w:hAnsi="Bookman Old Style"/>
          <w:sz w:val="22"/>
          <w:szCs w:val="22"/>
        </w:rPr>
        <w:t xml:space="preserve">  The board</w:t>
      </w:r>
      <w:r w:rsidR="00D70804">
        <w:rPr>
          <w:rFonts w:ascii="Bookman Old Style" w:hAnsi="Bookman Old Style"/>
          <w:sz w:val="22"/>
          <w:szCs w:val="22"/>
        </w:rPr>
        <w:t xml:space="preserve"> may consider establishing procedures for licensees in another state to be licensed in this State by written agreement with another jurisdiction under a written licensing compact </w:t>
      </w:r>
      <w:r w:rsidR="009C5B82">
        <w:rPr>
          <w:rFonts w:ascii="Bookman Old Style" w:hAnsi="Bookman Old Style"/>
          <w:sz w:val="22"/>
          <w:szCs w:val="22"/>
        </w:rPr>
        <w:t>or any other method of license recognition.</w:t>
      </w:r>
    </w:p>
    <w:p w14:paraId="75FD74A3" w14:textId="77777777" w:rsidR="00972C3F" w:rsidRPr="00DE0DBE" w:rsidRDefault="00972C3F" w:rsidP="00D70804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="00217CC1">
        <w:rPr>
          <w:rFonts w:ascii="Bookman Old Style" w:hAnsi="Bookman Old Style"/>
          <w:sz w:val="22"/>
          <w:szCs w:val="22"/>
        </w:rPr>
        <w:t xml:space="preserve">: </w:t>
      </w:r>
      <w:r w:rsidR="00DD21FB"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17708189" w14:textId="6D149B43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B041BC">
        <w:rPr>
          <w:rFonts w:ascii="Bookman Old Style" w:hAnsi="Bookman Old Style"/>
          <w:sz w:val="22"/>
          <w:szCs w:val="22"/>
        </w:rPr>
        <w:t xml:space="preserve">Applicants for licensure and </w:t>
      </w:r>
      <w:r w:rsidRPr="00DE0DBE">
        <w:rPr>
          <w:rFonts w:ascii="Bookman Old Style" w:hAnsi="Bookman Old Style"/>
          <w:sz w:val="22"/>
          <w:szCs w:val="22"/>
        </w:rPr>
        <w:t>Licensees</w:t>
      </w:r>
      <w:r w:rsidR="00B041BC">
        <w:rPr>
          <w:rFonts w:ascii="Bookman Old Style" w:hAnsi="Bookman Old Style"/>
          <w:sz w:val="22"/>
          <w:szCs w:val="22"/>
        </w:rPr>
        <w:t xml:space="preserve">. </w:t>
      </w:r>
    </w:p>
    <w:p w14:paraId="52262309" w14:textId="74A89660" w:rsidR="00972C3F" w:rsidRPr="00DE0DBE" w:rsidRDefault="00972C3F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1C1AE7F0" w14:textId="77777777" w:rsidR="00F2318C" w:rsidRPr="00DE0DBE" w:rsidRDefault="00F2318C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4F40A998" w14:textId="77777777" w:rsidR="00AF6DF3" w:rsidRPr="00DE0DBE" w:rsidRDefault="00AF6DF3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5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="000F6654" w:rsidRPr="004000DC">
        <w:rPr>
          <w:rFonts w:ascii="Bookman Old Style" w:hAnsi="Bookman Old Style"/>
          <w:b/>
          <w:bCs/>
          <w:sz w:val="22"/>
          <w:szCs w:val="22"/>
        </w:rPr>
        <w:t>Licen</w:t>
      </w:r>
      <w:r w:rsidR="00226D10" w:rsidRPr="004000DC">
        <w:rPr>
          <w:rFonts w:ascii="Bookman Old Style" w:hAnsi="Bookman Old Style"/>
          <w:b/>
          <w:bCs/>
          <w:sz w:val="22"/>
          <w:szCs w:val="22"/>
        </w:rPr>
        <w:t>sure of Psychological Examiners</w:t>
      </w:r>
    </w:p>
    <w:p w14:paraId="7EB70A07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0F6654" w:rsidRPr="00DE0DBE">
        <w:rPr>
          <w:rFonts w:ascii="Bookman Old Style" w:hAnsi="Bookman Old Style"/>
          <w:sz w:val="22"/>
          <w:szCs w:val="22"/>
        </w:rPr>
        <w:t xml:space="preserve"> §§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B51E85">
        <w:rPr>
          <w:rFonts w:ascii="Bookman Old Style" w:hAnsi="Bookman Old Style"/>
          <w:sz w:val="22"/>
          <w:szCs w:val="22"/>
        </w:rPr>
        <w:t xml:space="preserve">3811(1), </w:t>
      </w:r>
      <w:r w:rsidR="000F6654" w:rsidRPr="00DE0DBE">
        <w:rPr>
          <w:rFonts w:ascii="Bookman Old Style" w:hAnsi="Bookman Old Style"/>
          <w:sz w:val="22"/>
          <w:szCs w:val="22"/>
        </w:rPr>
        <w:t>3824(2)</w:t>
      </w:r>
    </w:p>
    <w:p w14:paraId="4F089844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>This chapter establishes standards for the education and supervised experience of psychological examiners. This chapter also addresses the provision of intervention services by psychological examiners.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17C64DEF" w14:textId="77777777" w:rsidR="00DD21FB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DD21FB"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2DA88C83" w14:textId="3F8281AF" w:rsidR="00567581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 xml:space="preserve">AFFECTED PARTIES: </w:t>
      </w:r>
      <w:r w:rsidR="00E61B77">
        <w:rPr>
          <w:rFonts w:ascii="Bookman Old Style" w:hAnsi="Bookman Old Style"/>
          <w:sz w:val="22"/>
          <w:szCs w:val="22"/>
        </w:rPr>
        <w:t xml:space="preserve">Applicants for licensure and </w:t>
      </w:r>
      <w:r w:rsidRPr="00DE0DBE">
        <w:rPr>
          <w:rFonts w:ascii="Bookman Old Style" w:hAnsi="Bookman Old Style"/>
          <w:sz w:val="22"/>
          <w:szCs w:val="22"/>
        </w:rPr>
        <w:t>Licensees</w:t>
      </w:r>
      <w:r w:rsidR="00E61B77">
        <w:rPr>
          <w:rFonts w:ascii="Bookman Old Style" w:hAnsi="Bookman Old Style"/>
          <w:sz w:val="22"/>
          <w:szCs w:val="22"/>
        </w:rPr>
        <w:t>.</w:t>
      </w:r>
    </w:p>
    <w:p w14:paraId="36234A64" w14:textId="7B862864" w:rsidR="00567581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02E9BF24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5C566F44" w14:textId="77777777" w:rsidR="00F2318C" w:rsidRPr="00DE0DBE" w:rsidRDefault="00AF6DF3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6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="00F2318C" w:rsidRPr="004000DC">
        <w:rPr>
          <w:rFonts w:ascii="Bookman Old Style" w:hAnsi="Bookman Old Style"/>
          <w:b/>
          <w:bCs/>
          <w:sz w:val="22"/>
          <w:szCs w:val="22"/>
        </w:rPr>
        <w:t>Supervision of Unlicensed Personnel</w:t>
      </w:r>
    </w:p>
    <w:p w14:paraId="7AF75D77" w14:textId="77777777" w:rsidR="00AF6DF3" w:rsidRPr="00DE0DBE" w:rsidRDefault="00F2318C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</w:t>
      </w:r>
      <w:r w:rsidR="00AF6DF3" w:rsidRPr="00DE0DBE">
        <w:rPr>
          <w:rFonts w:ascii="Bookman Old Style" w:hAnsi="Bookman Old Style"/>
          <w:sz w:val="22"/>
          <w:szCs w:val="22"/>
        </w:rPr>
        <w:t>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Pr="00DE0DBE">
        <w:rPr>
          <w:rFonts w:ascii="Bookman Old Style" w:hAnsi="Bookman Old Style"/>
          <w:sz w:val="22"/>
          <w:szCs w:val="22"/>
        </w:rPr>
        <w:t xml:space="preserve"> §§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3812-A(1), 3824(2)</w:t>
      </w:r>
    </w:p>
    <w:p w14:paraId="7EC9A64C" w14:textId="77777777" w:rsidR="00F2318C" w:rsidRPr="00DE0DBE" w:rsidRDefault="00F74F73" w:rsidP="00217CC1">
      <w:pPr>
        <w:pStyle w:val="RSummary"/>
        <w:spacing w:after="0"/>
        <w:ind w:left="0" w:firstLine="4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F2318C" w:rsidRPr="00DE0DBE">
        <w:rPr>
          <w:rFonts w:ascii="Bookman Old Style" w:hAnsi="Bookman Old Style"/>
          <w:sz w:val="22"/>
          <w:szCs w:val="22"/>
        </w:rPr>
        <w:t>This chapter establishes standards for the supervision of unlicensed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F2318C" w:rsidRPr="00DE0DBE">
        <w:rPr>
          <w:rFonts w:ascii="Bookman Old Style" w:hAnsi="Bookman Old Style"/>
          <w:sz w:val="22"/>
          <w:szCs w:val="22"/>
        </w:rPr>
        <w:t>persons who participate in the provision of psychological services.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18FDAC6B" w14:textId="77777777" w:rsidR="00567581" w:rsidRPr="00DE0DBE" w:rsidRDefault="00567581" w:rsidP="00DE0DBE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DD21FB"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56CC539F" w14:textId="77777777" w:rsidR="00567581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</w:p>
    <w:p w14:paraId="77B0D0ED" w14:textId="7C0CD897" w:rsidR="00567581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554C0FF4" w14:textId="77777777" w:rsidR="00F2318C" w:rsidRPr="00DE0DBE" w:rsidRDefault="00F2318C" w:rsidP="00DE0DBE">
      <w:pPr>
        <w:pStyle w:val="RChapter"/>
        <w:spacing w:after="0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 xml:space="preserve"> </w:t>
      </w:r>
    </w:p>
    <w:p w14:paraId="620CE738" w14:textId="77777777" w:rsidR="00AF6DF3" w:rsidRPr="00DE0DBE" w:rsidRDefault="00AF6DF3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7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="00226D10" w:rsidRPr="004000DC">
        <w:rPr>
          <w:rFonts w:ascii="Bookman Old Style" w:hAnsi="Bookman Old Style"/>
          <w:b/>
          <w:bCs/>
          <w:sz w:val="22"/>
          <w:szCs w:val="22"/>
        </w:rPr>
        <w:t>Qualifications of Supervisors</w:t>
      </w:r>
    </w:p>
    <w:p w14:paraId="240F388C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0F6654" w:rsidRPr="00DE0DBE">
        <w:rPr>
          <w:rFonts w:ascii="Bookman Old Style" w:hAnsi="Bookman Old Style"/>
          <w:sz w:val="22"/>
          <w:szCs w:val="22"/>
        </w:rPr>
        <w:t xml:space="preserve"> §</w:t>
      </w:r>
      <w:r w:rsidR="008D52C2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>3824(2)</w:t>
      </w:r>
    </w:p>
    <w:p w14:paraId="76F9073B" w14:textId="77777777" w:rsidR="00AF6DF3" w:rsidRPr="00DE0DBE" w:rsidRDefault="00AF6DF3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</w:t>
      </w:r>
      <w:r w:rsidR="00567581" w:rsidRPr="00DE0DBE">
        <w:rPr>
          <w:rFonts w:ascii="Bookman Old Style" w:hAnsi="Bookman Old Style"/>
          <w:sz w:val="22"/>
          <w:szCs w:val="22"/>
        </w:rPr>
        <w:t>: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0F6654" w:rsidRPr="00DE0DBE">
        <w:rPr>
          <w:rFonts w:ascii="Bookman Old Style" w:hAnsi="Bookman Old Style"/>
          <w:sz w:val="22"/>
          <w:szCs w:val="22"/>
        </w:rPr>
        <w:t>This chapter sets forth qualification standards for supervising psychologists.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4A97615D" w14:textId="77777777" w:rsidR="00567581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DD21FB"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2C7EFB3D" w14:textId="77777777" w:rsidR="00567581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</w:p>
    <w:p w14:paraId="1E790D75" w14:textId="4C42F14D" w:rsidR="00AF6DF3" w:rsidRPr="00DE0DBE" w:rsidRDefault="00567581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2506011F" w14:textId="77777777" w:rsidR="00733A31" w:rsidRPr="00DE0DBE" w:rsidRDefault="00733A31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7265BDE7" w14:textId="77777777" w:rsidR="001454FA" w:rsidRPr="00DE0DBE" w:rsidRDefault="001454FA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lastRenderedPageBreak/>
        <w:t>CHAPTER 8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Pr="004000DC">
        <w:rPr>
          <w:rFonts w:ascii="Bookman Old Style" w:hAnsi="Bookman Old Style"/>
          <w:b/>
          <w:bCs/>
          <w:sz w:val="22"/>
          <w:szCs w:val="22"/>
        </w:rPr>
        <w:t>Continuing Professional Education</w:t>
      </w:r>
    </w:p>
    <w:p w14:paraId="4433373C" w14:textId="12EA0799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="00B51E85">
        <w:rPr>
          <w:rFonts w:ascii="Bookman Old Style" w:hAnsi="Bookman Old Style"/>
          <w:sz w:val="22"/>
          <w:szCs w:val="22"/>
        </w:rPr>
        <w:t xml:space="preserve"> §</w:t>
      </w:r>
      <w:r w:rsidR="00ED501F">
        <w:rPr>
          <w:rFonts w:ascii="Bookman Old Style" w:hAnsi="Bookman Old Style"/>
          <w:sz w:val="22"/>
          <w:szCs w:val="22"/>
        </w:rPr>
        <w:t>§</w:t>
      </w:r>
      <w:r w:rsidR="006D4C6C">
        <w:rPr>
          <w:rFonts w:ascii="Bookman Old Style" w:hAnsi="Bookman Old Style"/>
          <w:sz w:val="22"/>
          <w:szCs w:val="22"/>
        </w:rPr>
        <w:t xml:space="preserve"> </w:t>
      </w:r>
      <w:r w:rsidR="00B51E85">
        <w:rPr>
          <w:rFonts w:ascii="Bookman Old Style" w:hAnsi="Bookman Old Style"/>
          <w:sz w:val="22"/>
          <w:szCs w:val="22"/>
        </w:rPr>
        <w:t xml:space="preserve">3824(2), </w:t>
      </w:r>
      <w:r w:rsidRPr="00DE0DBE">
        <w:rPr>
          <w:rFonts w:ascii="Bookman Old Style" w:hAnsi="Bookman Old Style"/>
          <w:sz w:val="22"/>
          <w:szCs w:val="22"/>
        </w:rPr>
        <w:t>(6)</w:t>
      </w:r>
      <w:r w:rsidR="00ED501F">
        <w:rPr>
          <w:rFonts w:ascii="Bookman Old Style" w:hAnsi="Bookman Old Style"/>
          <w:sz w:val="22"/>
          <w:szCs w:val="22"/>
        </w:rPr>
        <w:t>; 3835</w:t>
      </w:r>
    </w:p>
    <w:p w14:paraId="7BDADD6C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This chapter requires licensees to update and advance their skills through continuing professional education so that the public may benefit from the most current and effective standards of professional practice.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166D7644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005ED644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</w:p>
    <w:p w14:paraId="514E8DB9" w14:textId="2B72E18A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4D9FD3B1" w14:textId="77777777" w:rsidR="00F2318C" w:rsidRPr="00DE0DBE" w:rsidRDefault="00F2318C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 xml:space="preserve"> </w:t>
      </w:r>
    </w:p>
    <w:p w14:paraId="0788FB3B" w14:textId="77777777" w:rsidR="001454FA" w:rsidRPr="00DE0DBE" w:rsidRDefault="001454FA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9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Pr="004000DC">
        <w:rPr>
          <w:rFonts w:ascii="Bookman Old Style" w:hAnsi="Bookman Old Style"/>
          <w:b/>
          <w:bCs/>
          <w:sz w:val="22"/>
          <w:szCs w:val="22"/>
        </w:rPr>
        <w:t>Ethical Stan</w:t>
      </w:r>
      <w:r w:rsidR="00226D10" w:rsidRPr="004000DC">
        <w:rPr>
          <w:rFonts w:ascii="Bookman Old Style" w:hAnsi="Bookman Old Style"/>
          <w:b/>
          <w:bCs/>
          <w:sz w:val="22"/>
          <w:szCs w:val="22"/>
        </w:rPr>
        <w:t>dards and Practice Requirements</w:t>
      </w:r>
    </w:p>
    <w:p w14:paraId="2D1AB650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Pr="00DE0DBE">
        <w:rPr>
          <w:rFonts w:ascii="Bookman Old Style" w:hAnsi="Bookman Old Style"/>
          <w:sz w:val="22"/>
          <w:szCs w:val="22"/>
        </w:rPr>
        <w:t xml:space="preserve"> §§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  <w:r w:rsidR="00B51E85">
        <w:rPr>
          <w:rFonts w:ascii="Bookman Old Style" w:hAnsi="Bookman Old Style"/>
          <w:sz w:val="22"/>
          <w:szCs w:val="22"/>
        </w:rPr>
        <w:t xml:space="preserve">3816, </w:t>
      </w:r>
      <w:r w:rsidRPr="00DE0DBE">
        <w:rPr>
          <w:rFonts w:ascii="Bookman Old Style" w:hAnsi="Bookman Old Style"/>
          <w:sz w:val="22"/>
          <w:szCs w:val="22"/>
        </w:rPr>
        <w:t>3824(2)</w:t>
      </w:r>
    </w:p>
    <w:p w14:paraId="74D0F785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This chapter establishes ethical standards for psychologists and psychological examiners.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0FB4AF11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21ACDB7F" w14:textId="0A3309CB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E61B77">
        <w:rPr>
          <w:rFonts w:ascii="Bookman Old Style" w:hAnsi="Bookman Old Style"/>
          <w:sz w:val="22"/>
          <w:szCs w:val="22"/>
        </w:rPr>
        <w:t xml:space="preserve"> and members of the public. 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</w:p>
    <w:p w14:paraId="7F6D5313" w14:textId="3BE23FD4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20190C18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7BF1C8DC" w14:textId="77777777" w:rsidR="001454FA" w:rsidRPr="00DE0DBE" w:rsidRDefault="001454FA" w:rsidP="00DE0DBE">
      <w:pPr>
        <w:pStyle w:val="DefaultText"/>
        <w:rPr>
          <w:rFonts w:ascii="Bookman Old Style" w:hAnsi="Bookman Old Style"/>
          <w:b/>
          <w:sz w:val="22"/>
          <w:szCs w:val="22"/>
        </w:rPr>
      </w:pPr>
      <w:r w:rsidRPr="00DE0DBE">
        <w:rPr>
          <w:rFonts w:ascii="Bookman Old Style" w:hAnsi="Bookman Old Style"/>
          <w:b/>
          <w:sz w:val="22"/>
          <w:szCs w:val="22"/>
        </w:rPr>
        <w:t>CHAPTER 10</w:t>
      </w:r>
      <w:r w:rsidRPr="00226D10">
        <w:rPr>
          <w:rFonts w:ascii="Bookman Old Style" w:hAnsi="Bookman Old Style"/>
          <w:sz w:val="22"/>
          <w:szCs w:val="22"/>
        </w:rPr>
        <w:t>:</w:t>
      </w:r>
      <w:r w:rsidR="00226D10" w:rsidRPr="00226D10">
        <w:rPr>
          <w:rFonts w:ascii="Bookman Old Style" w:hAnsi="Bookman Old Style"/>
          <w:sz w:val="22"/>
          <w:szCs w:val="22"/>
        </w:rPr>
        <w:t xml:space="preserve"> </w:t>
      </w:r>
      <w:r w:rsidRPr="004000DC">
        <w:rPr>
          <w:rFonts w:ascii="Bookman Old Style" w:hAnsi="Bookman Old Style"/>
          <w:b/>
          <w:bCs/>
          <w:sz w:val="22"/>
          <w:szCs w:val="22"/>
        </w:rPr>
        <w:t>Enforcement and Disciplinary Procedures</w:t>
      </w:r>
    </w:p>
    <w:p w14:paraId="05B39F74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STATUTORY AUTHORITY: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 xml:space="preserve">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6D4C6C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6D4C6C">
        <w:rPr>
          <w:rFonts w:ascii="Bookman Old Style" w:hAnsi="Bookman Old Style"/>
          <w:sz w:val="22"/>
          <w:szCs w:val="22"/>
        </w:rPr>
        <w:t>.</w:t>
      </w:r>
      <w:r w:rsidRPr="00DE0DBE">
        <w:rPr>
          <w:rFonts w:ascii="Bookman Old Style" w:hAnsi="Bookman Old Style"/>
          <w:sz w:val="22"/>
          <w:szCs w:val="22"/>
        </w:rPr>
        <w:t xml:space="preserve"> §</w:t>
      </w:r>
      <w:r w:rsidR="006D4C6C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3824(2)</w:t>
      </w:r>
    </w:p>
    <w:p w14:paraId="56F8DE9C" w14:textId="77777777" w:rsidR="001454FA" w:rsidRPr="00DE0DBE" w:rsidRDefault="001454FA" w:rsidP="00226D10">
      <w:pPr>
        <w:pStyle w:val="DefaultText"/>
        <w:ind w:right="360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PURPOSE: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 xml:space="preserve">This chapter specifies the enforcement and disciplinary procedures used by the board, sets forth grounds for discipline </w:t>
      </w:r>
      <w:r w:rsidR="00B51E85">
        <w:rPr>
          <w:rFonts w:ascii="Bookman Old Style" w:hAnsi="Bookman Old Style"/>
          <w:sz w:val="22"/>
          <w:szCs w:val="22"/>
        </w:rPr>
        <w:t>that</w:t>
      </w:r>
      <w:r w:rsidRPr="00DE0DBE">
        <w:rPr>
          <w:rFonts w:ascii="Bookman Old Style" w:hAnsi="Bookman Old Style"/>
          <w:sz w:val="22"/>
          <w:szCs w:val="22"/>
        </w:rPr>
        <w:t xml:space="preserve"> interpret or supplement the statutory grounds for discipline contained in 10 </w:t>
      </w:r>
      <w:r w:rsidR="002E1100">
        <w:rPr>
          <w:rFonts w:ascii="Bookman Old Style" w:hAnsi="Bookman Old Style"/>
          <w:sz w:val="22"/>
          <w:szCs w:val="22"/>
        </w:rPr>
        <w:t>M</w:t>
      </w:r>
      <w:r w:rsidR="00D45DC4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D45DC4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D45DC4">
        <w:rPr>
          <w:rFonts w:ascii="Bookman Old Style" w:hAnsi="Bookman Old Style"/>
          <w:sz w:val="22"/>
          <w:szCs w:val="22"/>
        </w:rPr>
        <w:t>.</w:t>
      </w:r>
      <w:r w:rsidRPr="00DE0DBE">
        <w:rPr>
          <w:rFonts w:ascii="Bookman Old Style" w:hAnsi="Bookman Old Style"/>
          <w:sz w:val="22"/>
          <w:szCs w:val="22"/>
        </w:rPr>
        <w:t xml:space="preserve"> §</w:t>
      </w:r>
      <w:r w:rsidR="00D45DC4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 xml:space="preserve">8003(5-A) and 32 </w:t>
      </w:r>
      <w:r w:rsidR="002E1100">
        <w:rPr>
          <w:rFonts w:ascii="Bookman Old Style" w:hAnsi="Bookman Old Style"/>
          <w:sz w:val="22"/>
          <w:szCs w:val="22"/>
        </w:rPr>
        <w:t>M</w:t>
      </w:r>
      <w:r w:rsidR="00D45DC4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R</w:t>
      </w:r>
      <w:r w:rsidR="00D45DC4">
        <w:rPr>
          <w:rFonts w:ascii="Bookman Old Style" w:hAnsi="Bookman Old Style"/>
          <w:sz w:val="22"/>
          <w:szCs w:val="22"/>
        </w:rPr>
        <w:t>.</w:t>
      </w:r>
      <w:r w:rsidR="002E1100">
        <w:rPr>
          <w:rFonts w:ascii="Bookman Old Style" w:hAnsi="Bookman Old Style"/>
          <w:sz w:val="22"/>
          <w:szCs w:val="22"/>
        </w:rPr>
        <w:t>S</w:t>
      </w:r>
      <w:r w:rsidR="00D45DC4">
        <w:rPr>
          <w:rFonts w:ascii="Bookman Old Style" w:hAnsi="Bookman Old Style"/>
          <w:sz w:val="22"/>
          <w:szCs w:val="22"/>
        </w:rPr>
        <w:t>.</w:t>
      </w:r>
      <w:r w:rsidRPr="00DE0DBE">
        <w:rPr>
          <w:rFonts w:ascii="Bookman Old Style" w:hAnsi="Bookman Old Style"/>
          <w:sz w:val="22"/>
          <w:szCs w:val="22"/>
        </w:rPr>
        <w:t xml:space="preserve"> §</w:t>
      </w:r>
      <w:r w:rsidR="00D45DC4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3837-A, and provides for the psychological evaluation of psychologists who may be impaired.</w:t>
      </w:r>
      <w:r w:rsidR="00B77CE7">
        <w:rPr>
          <w:rFonts w:ascii="Bookman Old Style" w:hAnsi="Bookman Old Style"/>
          <w:sz w:val="22"/>
          <w:szCs w:val="22"/>
        </w:rPr>
        <w:t xml:space="preserve">  The b</w:t>
      </w:r>
      <w:r w:rsidR="00B77CE7" w:rsidRPr="00B02B36">
        <w:rPr>
          <w:rFonts w:ascii="Bookman Old Style" w:hAnsi="Bookman Old Style"/>
          <w:sz w:val="22"/>
          <w:szCs w:val="22"/>
        </w:rPr>
        <w:t xml:space="preserve">oard may review this chapter for </w:t>
      </w:r>
      <w:r w:rsidR="00B77CE7">
        <w:rPr>
          <w:rFonts w:ascii="Bookman Old Style" w:hAnsi="Bookman Old Style"/>
          <w:sz w:val="22"/>
          <w:szCs w:val="22"/>
        </w:rPr>
        <w:t xml:space="preserve">clarity and </w:t>
      </w:r>
      <w:r w:rsidR="00B77CE7" w:rsidRPr="00B02B36">
        <w:rPr>
          <w:rFonts w:ascii="Bookman Old Style" w:hAnsi="Bookman Old Style"/>
          <w:sz w:val="22"/>
          <w:szCs w:val="22"/>
        </w:rPr>
        <w:t xml:space="preserve">conformance with </w:t>
      </w:r>
      <w:r w:rsidR="00B77CE7">
        <w:rPr>
          <w:rFonts w:ascii="Bookman Old Style" w:hAnsi="Bookman Old Style"/>
          <w:sz w:val="22"/>
          <w:szCs w:val="22"/>
        </w:rPr>
        <w:t xml:space="preserve">current </w:t>
      </w:r>
      <w:r w:rsidR="00B77CE7" w:rsidRPr="00B02B36">
        <w:rPr>
          <w:rFonts w:ascii="Bookman Old Style" w:hAnsi="Bookman Old Style"/>
          <w:sz w:val="22"/>
          <w:szCs w:val="22"/>
        </w:rPr>
        <w:t>statutes and make updates as may be necessary.</w:t>
      </w:r>
    </w:p>
    <w:p w14:paraId="2480ECBA" w14:textId="77777777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SCHEDULE</w:t>
      </w:r>
      <w:r w:rsidR="007973F2" w:rsidRPr="00DE0DBE">
        <w:rPr>
          <w:rFonts w:ascii="Bookman Old Style" w:hAnsi="Bookman Old Style"/>
          <w:sz w:val="22"/>
          <w:szCs w:val="22"/>
        </w:rPr>
        <w:t xml:space="preserve"> FOR ADOPTION</w:t>
      </w:r>
      <w:r w:rsidRPr="00DE0DBE">
        <w:rPr>
          <w:rFonts w:ascii="Bookman Old Style" w:hAnsi="Bookman Old Style"/>
          <w:sz w:val="22"/>
          <w:szCs w:val="22"/>
        </w:rPr>
        <w:t>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Pr="00DE0DBE">
        <w:rPr>
          <w:rFonts w:ascii="Bookman Old Style" w:hAnsi="Bookman Old Style"/>
          <w:sz w:val="22"/>
          <w:szCs w:val="22"/>
        </w:rPr>
        <w:t>Within one year, if necessary.</w:t>
      </w:r>
    </w:p>
    <w:p w14:paraId="01065E30" w14:textId="05DA991F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AFFECTED PARTIES: Licensees</w:t>
      </w:r>
      <w:r w:rsidR="00E61B77">
        <w:rPr>
          <w:rFonts w:ascii="Bookman Old Style" w:hAnsi="Bookman Old Style"/>
          <w:sz w:val="22"/>
          <w:szCs w:val="22"/>
        </w:rPr>
        <w:t xml:space="preserve"> and members of the public.</w:t>
      </w:r>
      <w:r w:rsidR="00226D10">
        <w:rPr>
          <w:rFonts w:ascii="Bookman Old Style" w:hAnsi="Bookman Old Style"/>
          <w:sz w:val="22"/>
          <w:szCs w:val="22"/>
        </w:rPr>
        <w:t xml:space="preserve"> </w:t>
      </w:r>
    </w:p>
    <w:p w14:paraId="6C57F6E8" w14:textId="28427D21" w:rsidR="001454FA" w:rsidRPr="00DE0DBE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  <w:r w:rsidRPr="00DE0DBE">
        <w:rPr>
          <w:rFonts w:ascii="Bookman Old Style" w:hAnsi="Bookman Old Style"/>
          <w:sz w:val="22"/>
          <w:szCs w:val="22"/>
        </w:rPr>
        <w:t>CONSENSUS-BASED RULE DEVELOPMENT:</w:t>
      </w:r>
      <w:r w:rsidR="00217CC1">
        <w:rPr>
          <w:rFonts w:ascii="Bookman Old Style" w:hAnsi="Bookman Old Style"/>
          <w:sz w:val="22"/>
          <w:szCs w:val="22"/>
        </w:rPr>
        <w:t xml:space="preserve"> </w:t>
      </w:r>
      <w:r w:rsidR="00CE352F">
        <w:rPr>
          <w:rFonts w:ascii="Bookman Old Style" w:hAnsi="Bookman Old Style"/>
          <w:sz w:val="22"/>
          <w:szCs w:val="22"/>
        </w:rPr>
        <w:t>N/A</w:t>
      </w:r>
      <w:r w:rsidR="0083608C">
        <w:rPr>
          <w:rFonts w:ascii="Bookman Old Style" w:hAnsi="Bookman Old Style"/>
          <w:sz w:val="22"/>
          <w:szCs w:val="22"/>
        </w:rPr>
        <w:t>.</w:t>
      </w:r>
    </w:p>
    <w:p w14:paraId="05A80737" w14:textId="31E8BF2B" w:rsidR="001454FA" w:rsidRDefault="001454FA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p w14:paraId="5ACF4755" w14:textId="77777777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CF0659D" w14:textId="3A055A43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BASIS: 32 M.R.</w:t>
      </w:r>
      <w:r w:rsidR="00A07212">
        <w:rPr>
          <w:rStyle w:val="normaltextrun"/>
          <w:rFonts w:ascii="Bookman Old Style" w:hAnsi="Bookman Old Style" w:cs="Segoe UI"/>
          <w:sz w:val="22"/>
          <w:szCs w:val="22"/>
        </w:rPr>
        <w:t>S. § 3850-I</w:t>
      </w:r>
    </w:p>
    <w:p w14:paraId="0D771ACB" w14:textId="77777777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To adopt rules to establish standards of practice and appropriate restrictions for the various types and forms of telehealth services.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D4BA0A9" w14:textId="77777777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95F2EBD" w14:textId="77777777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Licensees and members of the public.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390DD1A" w14:textId="77777777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E4F9F71" w14:textId="738DF0CD" w:rsidR="00B03C8A" w:rsidRDefault="00B03C8A" w:rsidP="00B03C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926F6F5" w14:textId="77777777" w:rsidR="00026638" w:rsidRPr="002C3FD9" w:rsidRDefault="00026638" w:rsidP="00026638">
      <w:pPr>
        <w:rPr>
          <w:rFonts w:ascii="Bookman Old Style" w:hAnsi="Bookman Old Style"/>
          <w:sz w:val="22"/>
          <w:szCs w:val="22"/>
        </w:rPr>
      </w:pPr>
      <w:bookmarkStart w:id="5" w:name="_Hlk202021154"/>
      <w:r w:rsidRPr="002C3FD9">
        <w:rPr>
          <w:rFonts w:ascii="Bookman Old Style" w:hAnsi="Bookman Old Style"/>
          <w:b/>
          <w:sz w:val="22"/>
          <w:szCs w:val="22"/>
        </w:rPr>
        <w:t>CHAPTER NUMBER</w:t>
      </w:r>
      <w:r w:rsidRPr="002C3FD9"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 w:rsidRPr="002C3FD9">
        <w:rPr>
          <w:rFonts w:ascii="Bookman Old Style" w:hAnsi="Bookman Old Style"/>
          <w:b/>
          <w:sz w:val="22"/>
          <w:szCs w:val="22"/>
        </w:rPr>
        <w:t>: N/A</w:t>
      </w:r>
      <w:r w:rsidRPr="002C3FD9">
        <w:rPr>
          <w:rFonts w:ascii="Bookman Old Style" w:hAnsi="Bookman Old Style"/>
          <w:sz w:val="22"/>
          <w:szCs w:val="22"/>
        </w:rPr>
        <w:t xml:space="preserve"> </w:t>
      </w:r>
    </w:p>
    <w:p w14:paraId="66DD02FF" w14:textId="77777777" w:rsidR="00026638" w:rsidRPr="002C3FD9" w:rsidRDefault="00026638" w:rsidP="00026638">
      <w:pPr>
        <w:rPr>
          <w:rFonts w:ascii="Bookman Old Style" w:hAnsi="Bookman Old Style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>STATUTORY BASIS: 10 M.R.S. § 8003-H, § 8003-5-A(D)(7)</w:t>
      </w:r>
    </w:p>
    <w:p w14:paraId="47C8E35A" w14:textId="77777777" w:rsidR="00026638" w:rsidRPr="002C3FD9" w:rsidRDefault="00026638" w:rsidP="00026638">
      <w:pPr>
        <w:rPr>
          <w:rFonts w:ascii="Bookman Old Style" w:eastAsiaTheme="minorHAnsi" w:hAnsi="Bookman Old Style" w:cstheme="minorBidi"/>
          <w:sz w:val="21"/>
          <w:szCs w:val="21"/>
          <w:lang w:val="en"/>
        </w:rPr>
      </w:pPr>
      <w:r w:rsidRPr="002C3FD9">
        <w:rPr>
          <w:rFonts w:ascii="Bookman Old Style" w:eastAsiaTheme="minorHAnsi" w:hAnsi="Bookman Old Style"/>
          <w:sz w:val="22"/>
          <w:szCs w:val="22"/>
        </w:rPr>
        <w:t xml:space="preserve">PURPOSE: </w:t>
      </w:r>
      <w:r w:rsidRPr="002C3FD9">
        <w:rPr>
          <w:rFonts w:ascii="Bookman Old Style" w:eastAsiaTheme="minorHAnsi" w:hAnsi="Bookman Old Style" w:cs="Courier New"/>
          <w:sz w:val="21"/>
          <w:szCs w:val="21"/>
        </w:rPr>
        <w:t xml:space="preserve">The Board may adopt rules to </w:t>
      </w:r>
      <w:r w:rsidRPr="002C3FD9">
        <w:rPr>
          <w:rFonts w:ascii="Bookman Old Style" w:eastAsiaTheme="minorHAnsi" w:hAnsi="Bookman Old Style" w:cstheme="minorBidi"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00C6D10F" w14:textId="77777777" w:rsidR="00026638" w:rsidRPr="002C3FD9" w:rsidRDefault="00026638" w:rsidP="00026638">
      <w:pPr>
        <w:rPr>
          <w:rFonts w:ascii="Bookman Old Style" w:hAnsi="Bookman Old Style"/>
          <w:sz w:val="22"/>
          <w:szCs w:val="22"/>
        </w:rPr>
      </w:pPr>
      <w:bookmarkStart w:id="6" w:name="_Hlk202026516"/>
      <w:r w:rsidRPr="002C3FD9">
        <w:rPr>
          <w:rFonts w:ascii="Bookman Old Style" w:hAnsi="Bookman Old Style"/>
          <w:sz w:val="22"/>
          <w:szCs w:val="22"/>
        </w:rPr>
        <w:t>SCHEDULE FOR ADOPTION: Within the year.</w:t>
      </w:r>
    </w:p>
    <w:bookmarkEnd w:id="6"/>
    <w:p w14:paraId="664EEC5C" w14:textId="77777777" w:rsidR="00026638" w:rsidRPr="002C3FD9" w:rsidRDefault="00026638" w:rsidP="00026638">
      <w:pPr>
        <w:rPr>
          <w:rFonts w:ascii="Bookman Old Style" w:hAnsi="Bookman Old Style" w:cstheme="minorBidi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7CCE834D" w14:textId="77777777" w:rsidR="00026638" w:rsidRPr="002C3FD9" w:rsidRDefault="00026638" w:rsidP="00026638">
      <w:pPr>
        <w:rPr>
          <w:rFonts w:ascii="Bookman Old Style" w:hAnsi="Bookman Old Style"/>
          <w:sz w:val="22"/>
          <w:szCs w:val="22"/>
        </w:rPr>
      </w:pPr>
      <w:r w:rsidRPr="002C3FD9">
        <w:rPr>
          <w:rFonts w:ascii="Bookman Old Style" w:hAnsi="Bookman Old Style"/>
          <w:sz w:val="22"/>
          <w:szCs w:val="22"/>
        </w:rPr>
        <w:t>CONSENSUS-BASED RULE DEVELOPMENT: N/A</w:t>
      </w:r>
    </w:p>
    <w:bookmarkEnd w:id="5"/>
    <w:p w14:paraId="19900C46" w14:textId="77777777" w:rsidR="00026638" w:rsidRDefault="00026638" w:rsidP="00026638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48FAB49B" w14:textId="77777777" w:rsidR="00B03C8A" w:rsidRPr="00DE0DBE" w:rsidRDefault="00B03C8A" w:rsidP="00DE0DBE">
      <w:pPr>
        <w:pStyle w:val="DefaultText"/>
        <w:rPr>
          <w:rFonts w:ascii="Bookman Old Style" w:hAnsi="Bookman Old Style"/>
          <w:sz w:val="22"/>
          <w:szCs w:val="22"/>
        </w:rPr>
      </w:pPr>
    </w:p>
    <w:sectPr w:rsidR="00B03C8A" w:rsidRPr="00DE0DBE" w:rsidSect="00226D10">
      <w:footerReference w:type="default" r:id="rId11"/>
      <w:pgSz w:w="12240" w:h="15840"/>
      <w:pgMar w:top="1440" w:right="1440" w:bottom="1440" w:left="1440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C954" w14:textId="77777777" w:rsidR="00310B7F" w:rsidRDefault="00310B7F" w:rsidP="00226D10">
      <w:r>
        <w:separator/>
      </w:r>
    </w:p>
  </w:endnote>
  <w:endnote w:type="continuationSeparator" w:id="0">
    <w:p w14:paraId="5B2BC4FD" w14:textId="77777777" w:rsidR="00310B7F" w:rsidRDefault="00310B7F" w:rsidP="002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6326" w14:textId="77777777" w:rsidR="00226D10" w:rsidRDefault="0022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D748" w14:textId="77777777" w:rsidR="00310B7F" w:rsidRDefault="00310B7F" w:rsidP="00226D10">
      <w:r>
        <w:separator/>
      </w:r>
    </w:p>
  </w:footnote>
  <w:footnote w:type="continuationSeparator" w:id="0">
    <w:p w14:paraId="07AF6775" w14:textId="77777777" w:rsidR="00310B7F" w:rsidRDefault="00310B7F" w:rsidP="0022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79EF"/>
    <w:multiLevelType w:val="hybridMultilevel"/>
    <w:tmpl w:val="84982128"/>
    <w:lvl w:ilvl="0" w:tplc="352E9538">
      <w:start w:val="1"/>
      <w:numFmt w:val="decimal"/>
      <w:pStyle w:val="RDefinitions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F27598B"/>
    <w:multiLevelType w:val="multilevel"/>
    <w:tmpl w:val="7E32B010"/>
    <w:lvl w:ilvl="0">
      <w:start w:val="1"/>
      <w:numFmt w:val="decimal"/>
      <w:pStyle w:val="Rsectio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-360" w:hanging="360"/>
      </w:pPr>
      <w:rPr>
        <w:rFonts w:hint="default"/>
        <w:b/>
        <w:i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-360" w:firstLine="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F8611D1"/>
    <w:multiLevelType w:val="multilevel"/>
    <w:tmpl w:val="ADF4FD60"/>
    <w:lvl w:ilvl="0">
      <w:start w:val="9"/>
      <w:numFmt w:val="none"/>
      <w:suff w:val="nothing"/>
      <w:lvlText w:val="%1"/>
      <w:lvlJc w:val="left"/>
      <w:pPr>
        <w:ind w:left="1440" w:firstLine="0"/>
      </w:pPr>
      <w:rPr>
        <w:rFonts w:hint="default"/>
      </w:rPr>
    </w:lvl>
    <w:lvl w:ilvl="1">
      <w:start w:val="1"/>
      <w:numFmt w:val="none"/>
      <w:lvlRestart w:val="0"/>
      <w:pStyle w:val="RsubsectiontextChar"/>
      <w:suff w:val="nothing"/>
      <w:lvlText w:val=""/>
      <w:lvlJc w:val="left"/>
      <w:pPr>
        <w:ind w:left="1080" w:firstLine="0"/>
      </w:pPr>
      <w:rPr>
        <w:rFonts w:hint="default"/>
        <w:b/>
        <w:i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4680"/>
        </w:tabs>
        <w:ind w:left="36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3" w15:restartNumberingAfterBreak="0">
    <w:nsid w:val="382B18D2"/>
    <w:multiLevelType w:val="multilevel"/>
    <w:tmpl w:val="7980A452"/>
    <w:lvl w:ilvl="0">
      <w:start w:val="1"/>
      <w:numFmt w:val="upperLetter"/>
      <w:lvlText w:val="%1."/>
      <w:lvlJc w:val="left"/>
      <w:pPr>
        <w:tabs>
          <w:tab w:val="num" w:pos="1800"/>
        </w:tabs>
        <w:ind w:left="144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pStyle w:val="RsubsectionCha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  <w:i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DAB1CB8"/>
    <w:multiLevelType w:val="multilevel"/>
    <w:tmpl w:val="23029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Rsubsection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  <w:i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5AF41B26"/>
    <w:multiLevelType w:val="multilevel"/>
    <w:tmpl w:val="16D2CE58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pStyle w:val="Rsubparagraph"/>
      <w:lvlText w:val="(%4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75801386"/>
    <w:multiLevelType w:val="hybridMultilevel"/>
    <w:tmpl w:val="A1608DF0"/>
    <w:lvl w:ilvl="0" w:tplc="FFFFFFFF">
      <w:start w:val="1"/>
      <w:numFmt w:val="decimal"/>
      <w:pStyle w:val="Rsubsectionlist"/>
      <w:lvlText w:val="%1."/>
      <w:lvlJc w:val="left"/>
      <w:pPr>
        <w:tabs>
          <w:tab w:val="num" w:pos="108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2281A"/>
    <w:multiLevelType w:val="hybridMultilevel"/>
    <w:tmpl w:val="B6C4EC00"/>
    <w:lvl w:ilvl="0" w:tplc="FFFFFFFF">
      <w:start w:val="1"/>
      <w:numFmt w:val="lowerLetter"/>
      <w:lvlText w:val="(%1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lowerLetter"/>
      <w:pStyle w:val="Rsubdivision"/>
      <w:lvlText w:val="(%4)"/>
      <w:lvlJc w:val="left"/>
      <w:pPr>
        <w:tabs>
          <w:tab w:val="num" w:pos="3870"/>
        </w:tabs>
        <w:ind w:left="3600" w:firstLine="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ABE1865"/>
    <w:multiLevelType w:val="multilevel"/>
    <w:tmpl w:val="1F78AC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  <w:i/>
      </w:rPr>
    </w:lvl>
    <w:lvl w:ilvl="2">
      <w:start w:val="1"/>
      <w:numFmt w:val="upperLetter"/>
      <w:pStyle w:val="Rparagraph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790049438">
    <w:abstractNumId w:val="0"/>
  </w:num>
  <w:num w:numId="2" w16cid:durableId="1628314575">
    <w:abstractNumId w:val="1"/>
  </w:num>
  <w:num w:numId="3" w16cid:durableId="639650276">
    <w:abstractNumId w:val="2"/>
  </w:num>
  <w:num w:numId="4" w16cid:durableId="633828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703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264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693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91360">
    <w:abstractNumId w:val="7"/>
  </w:num>
  <w:num w:numId="9" w16cid:durableId="897130610">
    <w:abstractNumId w:val="6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NbKwMDa3NDCyMDRW0lEKTi0uzszPAykwrgUAJWz27iwAAAA="/>
  </w:docVars>
  <w:rsids>
    <w:rsidRoot w:val="00CA1780"/>
    <w:rsid w:val="00026638"/>
    <w:rsid w:val="000610D6"/>
    <w:rsid w:val="0008327F"/>
    <w:rsid w:val="000A44AA"/>
    <w:rsid w:val="000F6654"/>
    <w:rsid w:val="00104E46"/>
    <w:rsid w:val="001166D7"/>
    <w:rsid w:val="001229BE"/>
    <w:rsid w:val="0013003C"/>
    <w:rsid w:val="001454FA"/>
    <w:rsid w:val="001937DA"/>
    <w:rsid w:val="001A12EB"/>
    <w:rsid w:val="001D280E"/>
    <w:rsid w:val="00217CC1"/>
    <w:rsid w:val="00226D10"/>
    <w:rsid w:val="0026647F"/>
    <w:rsid w:val="002A5C31"/>
    <w:rsid w:val="002E1100"/>
    <w:rsid w:val="002E39C4"/>
    <w:rsid w:val="00302EA3"/>
    <w:rsid w:val="00310B7F"/>
    <w:rsid w:val="003512EB"/>
    <w:rsid w:val="00362555"/>
    <w:rsid w:val="0037389D"/>
    <w:rsid w:val="003B444D"/>
    <w:rsid w:val="003D2F5D"/>
    <w:rsid w:val="004000DC"/>
    <w:rsid w:val="00403004"/>
    <w:rsid w:val="00406A54"/>
    <w:rsid w:val="004A224F"/>
    <w:rsid w:val="004A7DA5"/>
    <w:rsid w:val="004B110D"/>
    <w:rsid w:val="004C7F00"/>
    <w:rsid w:val="004F56A7"/>
    <w:rsid w:val="00506FD2"/>
    <w:rsid w:val="005633BD"/>
    <w:rsid w:val="00567581"/>
    <w:rsid w:val="005744D1"/>
    <w:rsid w:val="005E3F89"/>
    <w:rsid w:val="00635BAE"/>
    <w:rsid w:val="0064192D"/>
    <w:rsid w:val="00660379"/>
    <w:rsid w:val="00663567"/>
    <w:rsid w:val="0067729F"/>
    <w:rsid w:val="006A3348"/>
    <w:rsid w:val="006B5469"/>
    <w:rsid w:val="006C20C6"/>
    <w:rsid w:val="006D4C6C"/>
    <w:rsid w:val="006E166F"/>
    <w:rsid w:val="00711177"/>
    <w:rsid w:val="00733A31"/>
    <w:rsid w:val="007973F2"/>
    <w:rsid w:val="007B4071"/>
    <w:rsid w:val="007B46E3"/>
    <w:rsid w:val="007D0686"/>
    <w:rsid w:val="007D4E04"/>
    <w:rsid w:val="007D5B5B"/>
    <w:rsid w:val="007F6356"/>
    <w:rsid w:val="00814066"/>
    <w:rsid w:val="0083608C"/>
    <w:rsid w:val="008634A2"/>
    <w:rsid w:val="00885949"/>
    <w:rsid w:val="008D52C2"/>
    <w:rsid w:val="008E630B"/>
    <w:rsid w:val="009169A5"/>
    <w:rsid w:val="0093431F"/>
    <w:rsid w:val="00964765"/>
    <w:rsid w:val="00970787"/>
    <w:rsid w:val="00972C3F"/>
    <w:rsid w:val="00981636"/>
    <w:rsid w:val="009C5B82"/>
    <w:rsid w:val="00A07212"/>
    <w:rsid w:val="00A738CB"/>
    <w:rsid w:val="00AF3280"/>
    <w:rsid w:val="00AF6DF3"/>
    <w:rsid w:val="00B03C8A"/>
    <w:rsid w:val="00B041BC"/>
    <w:rsid w:val="00B51E85"/>
    <w:rsid w:val="00B54BC2"/>
    <w:rsid w:val="00B55396"/>
    <w:rsid w:val="00B61BA6"/>
    <w:rsid w:val="00B77CE7"/>
    <w:rsid w:val="00BA4223"/>
    <w:rsid w:val="00BD099F"/>
    <w:rsid w:val="00BF3D80"/>
    <w:rsid w:val="00C4501F"/>
    <w:rsid w:val="00C666CE"/>
    <w:rsid w:val="00C862F2"/>
    <w:rsid w:val="00CA1780"/>
    <w:rsid w:val="00CB7FD7"/>
    <w:rsid w:val="00CC3DA4"/>
    <w:rsid w:val="00CE352F"/>
    <w:rsid w:val="00D07FA4"/>
    <w:rsid w:val="00D427B8"/>
    <w:rsid w:val="00D45DC4"/>
    <w:rsid w:val="00D555A1"/>
    <w:rsid w:val="00D55FDD"/>
    <w:rsid w:val="00D70804"/>
    <w:rsid w:val="00DB1E7B"/>
    <w:rsid w:val="00DD21FB"/>
    <w:rsid w:val="00DE0DBE"/>
    <w:rsid w:val="00E11365"/>
    <w:rsid w:val="00E27528"/>
    <w:rsid w:val="00E61B77"/>
    <w:rsid w:val="00E94C05"/>
    <w:rsid w:val="00EA010E"/>
    <w:rsid w:val="00EC330C"/>
    <w:rsid w:val="00ED501F"/>
    <w:rsid w:val="00F0648B"/>
    <w:rsid w:val="00F2318C"/>
    <w:rsid w:val="00F56D0D"/>
    <w:rsid w:val="00F61ECE"/>
    <w:rsid w:val="00F67427"/>
    <w:rsid w:val="00F74F73"/>
    <w:rsid w:val="00FB7B16"/>
    <w:rsid w:val="00FC4461"/>
    <w:rsid w:val="00FF6AFC"/>
    <w:rsid w:val="1ED5E3B2"/>
    <w:rsid w:val="24757B06"/>
    <w:rsid w:val="34999C04"/>
    <w:rsid w:val="35F54CB0"/>
    <w:rsid w:val="37765348"/>
    <w:rsid w:val="3B7D0755"/>
    <w:rsid w:val="3C792CAB"/>
    <w:rsid w:val="41E328D4"/>
    <w:rsid w:val="480A9CD7"/>
    <w:rsid w:val="52324E71"/>
    <w:rsid w:val="59378655"/>
    <w:rsid w:val="6132E506"/>
    <w:rsid w:val="644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CC3FE9D"/>
  <w15:docId w15:val="{1AC6D929-5072-4FEB-9859-1A61D2E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character" w:styleId="Hyperlink">
    <w:name w:val="Hyperlink"/>
    <w:rsid w:val="00970787"/>
    <w:rPr>
      <w:color w:val="0000FF"/>
      <w:u w:val="single"/>
    </w:rPr>
  </w:style>
  <w:style w:type="paragraph" w:customStyle="1" w:styleId="Rsection">
    <w:name w:val="R section"/>
    <w:next w:val="Normal"/>
    <w:rsid w:val="00733A31"/>
    <w:pPr>
      <w:keepNext/>
      <w:numPr>
        <w:numId w:val="2"/>
      </w:numPr>
      <w:spacing w:before="120" w:after="120"/>
    </w:pPr>
    <w:rPr>
      <w:rFonts w:ascii="Arial Black" w:eastAsia="Times" w:hAnsi="Arial Black"/>
      <w:spacing w:val="-8"/>
      <w:kern w:val="28"/>
      <w:sz w:val="28"/>
    </w:rPr>
  </w:style>
  <w:style w:type="paragraph" w:customStyle="1" w:styleId="RChapter">
    <w:name w:val="R Chapter"/>
    <w:basedOn w:val="Normal"/>
    <w:next w:val="RSummary"/>
    <w:rsid w:val="00733A31"/>
    <w:pPr>
      <w:spacing w:after="240"/>
    </w:pPr>
    <w:rPr>
      <w:rFonts w:ascii="Arial" w:eastAsia="Times" w:hAnsi="Arial"/>
      <w:b/>
      <w:kern w:val="24"/>
      <w:sz w:val="24"/>
    </w:rPr>
  </w:style>
  <w:style w:type="paragraph" w:customStyle="1" w:styleId="RSummary">
    <w:name w:val="R Summary"/>
    <w:basedOn w:val="Normal"/>
    <w:next w:val="Rsection"/>
    <w:rsid w:val="00733A31"/>
    <w:pPr>
      <w:spacing w:after="120"/>
      <w:ind w:left="1166" w:hanging="1166"/>
    </w:pPr>
    <w:rPr>
      <w:rFonts w:eastAsia="Times"/>
      <w:kern w:val="24"/>
      <w:sz w:val="24"/>
    </w:rPr>
  </w:style>
  <w:style w:type="paragraph" w:customStyle="1" w:styleId="RUmbrella">
    <w:name w:val="R Umbrella"/>
    <w:basedOn w:val="Normal"/>
    <w:link w:val="RUmbrellaChar"/>
    <w:rsid w:val="00733A31"/>
    <w:pPr>
      <w:tabs>
        <w:tab w:val="left" w:pos="720"/>
      </w:tabs>
      <w:spacing w:after="240"/>
    </w:pPr>
    <w:rPr>
      <w:rFonts w:ascii="Arial" w:eastAsia="Times" w:hAnsi="Arial"/>
      <w:b/>
      <w:kern w:val="24"/>
      <w:sz w:val="24"/>
      <w:szCs w:val="24"/>
    </w:rPr>
  </w:style>
  <w:style w:type="paragraph" w:customStyle="1" w:styleId="RUmbrellasChar">
    <w:name w:val="R Umbrellas Char"/>
    <w:basedOn w:val="Normal"/>
    <w:next w:val="RSummary"/>
    <w:link w:val="RUmbrellasCharChar"/>
    <w:rsid w:val="00733A31"/>
    <w:pPr>
      <w:spacing w:after="240"/>
      <w:ind w:left="720" w:hanging="720"/>
    </w:pPr>
    <w:rPr>
      <w:rFonts w:ascii="Arial" w:eastAsia="Times" w:hAnsi="Arial"/>
      <w:b/>
      <w:kern w:val="24"/>
      <w:sz w:val="24"/>
      <w:szCs w:val="24"/>
    </w:rPr>
  </w:style>
  <w:style w:type="paragraph" w:customStyle="1" w:styleId="RDefinitions">
    <w:name w:val="R Definitions"/>
    <w:basedOn w:val="Normal"/>
    <w:link w:val="RDefinitionsChar"/>
    <w:rsid w:val="00733A31"/>
    <w:pPr>
      <w:numPr>
        <w:numId w:val="1"/>
      </w:numPr>
      <w:tabs>
        <w:tab w:val="left" w:pos="1080"/>
      </w:tabs>
      <w:spacing w:after="240"/>
    </w:pPr>
    <w:rPr>
      <w:rFonts w:eastAsia="Times"/>
      <w:b/>
      <w:kern w:val="24"/>
      <w:sz w:val="24"/>
      <w:szCs w:val="24"/>
    </w:rPr>
  </w:style>
  <w:style w:type="character" w:customStyle="1" w:styleId="RUmbrellasCharChar">
    <w:name w:val="R Umbrellas Char Char"/>
    <w:link w:val="RUmbrellasChar"/>
    <w:rsid w:val="00733A31"/>
    <w:rPr>
      <w:rFonts w:ascii="Arial" w:eastAsia="Times" w:hAnsi="Arial"/>
      <w:b/>
      <w:kern w:val="24"/>
      <w:sz w:val="24"/>
      <w:szCs w:val="24"/>
      <w:lang w:val="en-US" w:eastAsia="en-US" w:bidi="ar-SA"/>
    </w:rPr>
  </w:style>
  <w:style w:type="character" w:customStyle="1" w:styleId="RDefinitionsChar">
    <w:name w:val="R Definitions Char"/>
    <w:link w:val="RDefinitions"/>
    <w:rsid w:val="00733A31"/>
    <w:rPr>
      <w:rFonts w:eastAsia="Times"/>
      <w:b/>
      <w:kern w:val="24"/>
      <w:sz w:val="24"/>
      <w:szCs w:val="24"/>
      <w:lang w:val="en-US" w:eastAsia="en-US" w:bidi="ar-SA"/>
    </w:rPr>
  </w:style>
  <w:style w:type="character" w:customStyle="1" w:styleId="RUmbrellaChar">
    <w:name w:val="R Umbrella Char"/>
    <w:link w:val="RUmbrella"/>
    <w:rsid w:val="00733A31"/>
    <w:rPr>
      <w:rFonts w:ascii="Arial" w:eastAsia="Times" w:hAnsi="Arial"/>
      <w:b/>
      <w:kern w:val="24"/>
      <w:sz w:val="24"/>
      <w:szCs w:val="24"/>
      <w:lang w:val="en-US" w:eastAsia="en-US" w:bidi="ar-SA"/>
    </w:rPr>
  </w:style>
  <w:style w:type="paragraph" w:customStyle="1" w:styleId="RUnit">
    <w:name w:val="R Unit"/>
    <w:basedOn w:val="Normal"/>
    <w:next w:val="RSummary"/>
    <w:rsid w:val="00733A31"/>
    <w:pPr>
      <w:spacing w:after="240"/>
      <w:ind w:left="720" w:hanging="720"/>
    </w:pPr>
    <w:rPr>
      <w:rFonts w:ascii="Arial" w:eastAsia="Times" w:hAnsi="Arial"/>
      <w:b/>
      <w:kern w:val="24"/>
      <w:sz w:val="24"/>
    </w:rPr>
  </w:style>
  <w:style w:type="paragraph" w:customStyle="1" w:styleId="Rsectiontext">
    <w:name w:val="R section text"/>
    <w:basedOn w:val="Normal"/>
    <w:link w:val="RsectiontextChar"/>
    <w:rsid w:val="00733A31"/>
    <w:pPr>
      <w:spacing w:after="240"/>
      <w:ind w:left="360"/>
    </w:pPr>
    <w:rPr>
      <w:rFonts w:eastAsia="Times"/>
      <w:kern w:val="24"/>
      <w:sz w:val="24"/>
    </w:rPr>
  </w:style>
  <w:style w:type="paragraph" w:customStyle="1" w:styleId="Rsubsection">
    <w:name w:val="R subsection"/>
    <w:next w:val="RsubsectiontextChar"/>
    <w:rsid w:val="00733A31"/>
    <w:pPr>
      <w:keepNext/>
      <w:numPr>
        <w:ilvl w:val="1"/>
        <w:numId w:val="6"/>
      </w:numPr>
      <w:spacing w:after="120"/>
      <w:outlineLvl w:val="1"/>
    </w:pPr>
    <w:rPr>
      <w:rFonts w:ascii="Arial" w:eastAsia="Times" w:hAnsi="Arial"/>
      <w:b/>
      <w:i/>
      <w:kern w:val="24"/>
      <w:sz w:val="24"/>
    </w:rPr>
  </w:style>
  <w:style w:type="paragraph" w:customStyle="1" w:styleId="RsubsectiontextChar">
    <w:name w:val="R subsection text Char"/>
    <w:basedOn w:val="Normal"/>
    <w:link w:val="RsubsectiontextCharChar"/>
    <w:rsid w:val="00733A31"/>
    <w:pPr>
      <w:numPr>
        <w:ilvl w:val="1"/>
        <w:numId w:val="3"/>
      </w:numPr>
      <w:spacing w:after="240"/>
    </w:pPr>
    <w:rPr>
      <w:rFonts w:eastAsia="Times"/>
      <w:kern w:val="24"/>
      <w:sz w:val="24"/>
    </w:rPr>
  </w:style>
  <w:style w:type="paragraph" w:customStyle="1" w:styleId="RparagraphCharChar">
    <w:name w:val="R paragraph Char Char"/>
    <w:basedOn w:val="Normal"/>
    <w:link w:val="RparagraphCharCharChar"/>
    <w:rsid w:val="00733A31"/>
    <w:pPr>
      <w:tabs>
        <w:tab w:val="num" w:pos="1800"/>
      </w:tabs>
      <w:spacing w:after="240"/>
      <w:ind w:left="1440"/>
      <w:outlineLvl w:val="2"/>
    </w:pPr>
    <w:rPr>
      <w:rFonts w:eastAsia="Times"/>
      <w:kern w:val="24"/>
      <w:sz w:val="24"/>
      <w:szCs w:val="24"/>
    </w:rPr>
  </w:style>
  <w:style w:type="paragraph" w:customStyle="1" w:styleId="Rsubparagraph">
    <w:name w:val="R subparagraph"/>
    <w:rsid w:val="00733A31"/>
    <w:pPr>
      <w:numPr>
        <w:ilvl w:val="3"/>
        <w:numId w:val="4"/>
      </w:numPr>
      <w:spacing w:after="240"/>
      <w:outlineLvl w:val="3"/>
    </w:pPr>
    <w:rPr>
      <w:kern w:val="24"/>
      <w:sz w:val="24"/>
      <w:szCs w:val="24"/>
    </w:rPr>
  </w:style>
  <w:style w:type="character" w:customStyle="1" w:styleId="RparagraphCharCharChar">
    <w:name w:val="R paragraph Char Char Char"/>
    <w:link w:val="RparagraphCharChar"/>
    <w:rsid w:val="00733A31"/>
    <w:rPr>
      <w:rFonts w:eastAsia="Times"/>
      <w:kern w:val="24"/>
      <w:sz w:val="24"/>
      <w:szCs w:val="24"/>
      <w:lang w:val="en-US" w:eastAsia="en-US" w:bidi="ar-SA"/>
    </w:rPr>
  </w:style>
  <w:style w:type="paragraph" w:customStyle="1" w:styleId="Rsubsectionlist">
    <w:name w:val="R subsection list"/>
    <w:basedOn w:val="Normal"/>
    <w:rsid w:val="00733A31"/>
    <w:pPr>
      <w:numPr>
        <w:numId w:val="9"/>
      </w:numPr>
      <w:spacing w:after="240"/>
    </w:pPr>
    <w:rPr>
      <w:rFonts w:eastAsia="Times"/>
      <w:kern w:val="24"/>
      <w:sz w:val="24"/>
    </w:rPr>
  </w:style>
  <w:style w:type="table" w:styleId="TableGrid">
    <w:name w:val="Table Grid"/>
    <w:basedOn w:val="TableNormal"/>
    <w:rsid w:val="00733A31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aragraph">
    <w:name w:val="R paragraph"/>
    <w:basedOn w:val="Normal"/>
    <w:link w:val="RparagraphCharChar1"/>
    <w:rsid w:val="00733A31"/>
    <w:pPr>
      <w:numPr>
        <w:ilvl w:val="2"/>
        <w:numId w:val="7"/>
      </w:numPr>
      <w:spacing w:after="240"/>
      <w:outlineLvl w:val="2"/>
    </w:pPr>
    <w:rPr>
      <w:rFonts w:eastAsia="Times"/>
      <w:kern w:val="24"/>
      <w:sz w:val="24"/>
    </w:rPr>
  </w:style>
  <w:style w:type="character" w:customStyle="1" w:styleId="RsubsectiontextCharChar">
    <w:name w:val="R subsection text Char Char"/>
    <w:link w:val="RsubsectiontextChar"/>
    <w:rsid w:val="00733A31"/>
    <w:rPr>
      <w:rFonts w:eastAsia="Times"/>
      <w:kern w:val="24"/>
      <w:sz w:val="24"/>
      <w:lang w:val="en-US" w:eastAsia="en-US" w:bidi="ar-SA"/>
    </w:rPr>
  </w:style>
  <w:style w:type="paragraph" w:customStyle="1" w:styleId="Rsubsectiontext">
    <w:name w:val="R subsection text"/>
    <w:basedOn w:val="Normal"/>
    <w:link w:val="RsubsectiontextChar1"/>
    <w:rsid w:val="00733A31"/>
    <w:pPr>
      <w:spacing w:after="240"/>
      <w:ind w:left="1080"/>
    </w:pPr>
    <w:rPr>
      <w:rFonts w:eastAsia="Times"/>
      <w:kern w:val="24"/>
      <w:sz w:val="24"/>
    </w:rPr>
  </w:style>
  <w:style w:type="character" w:customStyle="1" w:styleId="RparagraphCharChar1">
    <w:name w:val="R paragraph Char Char1"/>
    <w:link w:val="Rparagraph"/>
    <w:rsid w:val="00733A31"/>
    <w:rPr>
      <w:rFonts w:eastAsia="Times"/>
      <w:kern w:val="24"/>
      <w:sz w:val="24"/>
      <w:lang w:val="en-US" w:eastAsia="en-US" w:bidi="ar-SA"/>
    </w:rPr>
  </w:style>
  <w:style w:type="paragraph" w:customStyle="1" w:styleId="RUmbrellas">
    <w:name w:val="R Umbrellas"/>
    <w:basedOn w:val="Normal"/>
    <w:next w:val="RSummary"/>
    <w:rsid w:val="00733A31"/>
    <w:pPr>
      <w:spacing w:after="240"/>
      <w:ind w:left="720" w:hanging="720"/>
    </w:pPr>
    <w:rPr>
      <w:rFonts w:ascii="Arial" w:eastAsia="Times" w:hAnsi="Arial"/>
      <w:b/>
      <w:kern w:val="24"/>
      <w:sz w:val="24"/>
    </w:rPr>
  </w:style>
  <w:style w:type="paragraph" w:styleId="TOC1">
    <w:name w:val="toc 1"/>
    <w:basedOn w:val="Normal"/>
    <w:next w:val="Normal"/>
    <w:autoRedefine/>
    <w:semiHidden/>
    <w:rsid w:val="00733A31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rsid w:val="00733A31"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733A31"/>
    <w:pPr>
      <w:tabs>
        <w:tab w:val="left" w:pos="900"/>
        <w:tab w:val="right" w:leader="dot" w:pos="8630"/>
      </w:tabs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733A3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33A3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33A3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33A3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33A3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33A31"/>
    <w:pPr>
      <w:ind w:left="1920"/>
    </w:pPr>
    <w:rPr>
      <w:sz w:val="18"/>
      <w:szCs w:val="18"/>
    </w:rPr>
  </w:style>
  <w:style w:type="paragraph" w:styleId="Header">
    <w:name w:val="header"/>
    <w:basedOn w:val="Normal"/>
    <w:rsid w:val="00733A31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3A31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RsubsectionChar">
    <w:name w:val="R subsection Char"/>
    <w:next w:val="RsubsectiontextChar"/>
    <w:rsid w:val="00733A31"/>
    <w:pPr>
      <w:keepNext/>
      <w:numPr>
        <w:ilvl w:val="1"/>
        <w:numId w:val="5"/>
      </w:numPr>
      <w:spacing w:after="120"/>
      <w:outlineLvl w:val="1"/>
    </w:pPr>
    <w:rPr>
      <w:rFonts w:ascii="Arial" w:eastAsia="Times" w:hAnsi="Arial"/>
      <w:b/>
      <w:i/>
      <w:kern w:val="24"/>
      <w:sz w:val="24"/>
    </w:rPr>
  </w:style>
  <w:style w:type="character" w:styleId="PageNumber">
    <w:name w:val="page number"/>
    <w:basedOn w:val="DefaultParagraphFont"/>
    <w:rsid w:val="00733A31"/>
  </w:style>
  <w:style w:type="paragraph" w:styleId="BalloonText">
    <w:name w:val="Balloon Text"/>
    <w:basedOn w:val="Normal"/>
    <w:semiHidden/>
    <w:rsid w:val="00733A31"/>
    <w:rPr>
      <w:rFonts w:ascii="Tahoma" w:hAnsi="Tahoma" w:cs="Tahoma"/>
      <w:sz w:val="16"/>
      <w:szCs w:val="16"/>
    </w:rPr>
  </w:style>
  <w:style w:type="paragraph" w:customStyle="1" w:styleId="RNote">
    <w:name w:val="R Note"/>
    <w:basedOn w:val="Normal"/>
    <w:rsid w:val="00733A31"/>
    <w:pPr>
      <w:spacing w:after="240"/>
      <w:ind w:left="1800" w:right="1440"/>
    </w:pPr>
    <w:rPr>
      <w:rFonts w:eastAsia="Times"/>
      <w:kern w:val="24"/>
      <w:sz w:val="24"/>
    </w:rPr>
  </w:style>
  <w:style w:type="paragraph" w:styleId="BodyText">
    <w:name w:val="Body Text"/>
    <w:basedOn w:val="Normal"/>
    <w:rsid w:val="00733A31"/>
    <w:pPr>
      <w:spacing w:after="240"/>
    </w:pPr>
    <w:rPr>
      <w:sz w:val="24"/>
      <w:szCs w:val="24"/>
    </w:rPr>
  </w:style>
  <w:style w:type="paragraph" w:customStyle="1" w:styleId="Rsubdivision">
    <w:name w:val="R subdivision"/>
    <w:basedOn w:val="Normal"/>
    <w:rsid w:val="00733A31"/>
    <w:pPr>
      <w:numPr>
        <w:ilvl w:val="3"/>
        <w:numId w:val="8"/>
      </w:numPr>
      <w:tabs>
        <w:tab w:val="left" w:pos="1872"/>
      </w:tabs>
      <w:spacing w:after="240"/>
      <w:outlineLvl w:val="4"/>
    </w:pPr>
    <w:rPr>
      <w:rFonts w:eastAsia="Times"/>
      <w:kern w:val="24"/>
      <w:sz w:val="24"/>
      <w:szCs w:val="24"/>
    </w:rPr>
  </w:style>
  <w:style w:type="character" w:customStyle="1" w:styleId="RsectiontextChar">
    <w:name w:val="R section text Char"/>
    <w:link w:val="Rsectiontext"/>
    <w:rsid w:val="00733A31"/>
    <w:rPr>
      <w:rFonts w:eastAsia="Times"/>
      <w:kern w:val="24"/>
      <w:sz w:val="24"/>
      <w:lang w:val="en-US" w:eastAsia="en-US" w:bidi="ar-SA"/>
    </w:rPr>
  </w:style>
  <w:style w:type="character" w:customStyle="1" w:styleId="RsubsectiontextChar1">
    <w:name w:val="R subsection text Char1"/>
    <w:link w:val="Rsubsectiontext"/>
    <w:rsid w:val="00733A31"/>
    <w:rPr>
      <w:rFonts w:eastAsia="Times"/>
      <w:kern w:val="24"/>
      <w:sz w:val="24"/>
      <w:lang w:val="en-US" w:eastAsia="en-US" w:bidi="ar-SA"/>
    </w:rPr>
  </w:style>
  <w:style w:type="character" w:styleId="FollowedHyperlink">
    <w:name w:val="FollowedHyperlink"/>
    <w:rsid w:val="00733A3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26D1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7B16"/>
    <w:rPr>
      <w:color w:val="605E5C"/>
      <w:shd w:val="clear" w:color="auto" w:fill="E1DFDD"/>
    </w:rPr>
  </w:style>
  <w:style w:type="character" w:customStyle="1" w:styleId="DefaultTextChar">
    <w:name w:val="Default Text Char"/>
    <w:link w:val="DefaultText"/>
    <w:rsid w:val="000A44AA"/>
    <w:rPr>
      <w:sz w:val="24"/>
    </w:rPr>
  </w:style>
  <w:style w:type="character" w:customStyle="1" w:styleId="normaltextrun">
    <w:name w:val="normaltextrun"/>
    <w:basedOn w:val="DefaultParagraphFont"/>
    <w:rsid w:val="007D0686"/>
  </w:style>
  <w:style w:type="character" w:customStyle="1" w:styleId="spellingerror">
    <w:name w:val="spellingerror"/>
    <w:basedOn w:val="DefaultParagraphFont"/>
    <w:rsid w:val="007D0686"/>
  </w:style>
  <w:style w:type="character" w:customStyle="1" w:styleId="eop">
    <w:name w:val="eop"/>
    <w:basedOn w:val="DefaultParagraphFont"/>
    <w:rsid w:val="007D0686"/>
  </w:style>
  <w:style w:type="paragraph" w:customStyle="1" w:styleId="paragraph">
    <w:name w:val="paragraph"/>
    <w:basedOn w:val="Normal"/>
    <w:rsid w:val="00B03C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enny.vaillancourt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4A3AF-9E66-4486-8757-01EA0BC49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99289-C80A-4713-BD6A-8C4B0C7B9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9B7EA-7B33-4D6E-BBBF-22496E597D75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6522</Characters>
  <Application>Microsoft Office Word</Application>
  <DocSecurity>0</DocSecurity>
  <Lines>54</Lines>
  <Paragraphs>15</Paragraphs>
  <ScaleCrop>false</ScaleCrop>
  <Company>PFR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Dianne E. Sawyer</dc:creator>
  <cp:lastModifiedBy>Vaillancourt, Penny</cp:lastModifiedBy>
  <cp:revision>9</cp:revision>
  <cp:lastPrinted>2017-10-16T17:06:00Z</cp:lastPrinted>
  <dcterms:created xsi:type="dcterms:W3CDTF">2024-05-29T14:01:00Z</dcterms:created>
  <dcterms:modified xsi:type="dcterms:W3CDTF">2025-06-28T22:21:00Z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